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C18" w:rsidRDefault="00A31615" w:rsidP="00A50C18">
      <w:pPr>
        <w:jc w:val="center"/>
        <w:rPr>
          <w:b/>
          <w:sz w:val="36"/>
          <w:szCs w:val="36"/>
          <w14:shadow w14:blurRad="50800" w14:dist="38100" w14:dir="2700000" w14:sx="100000" w14:sy="100000" w14:kx="0" w14:ky="0" w14:algn="tl">
            <w14:srgbClr w14:val="000000">
              <w14:alpha w14:val="60000"/>
            </w14:srgbClr>
          </w14:shadow>
        </w:rPr>
      </w:pPr>
      <w:r w:rsidRPr="00A31615">
        <w:rPr>
          <w:b/>
          <w:noProof/>
          <w:sz w:val="36"/>
          <w:szCs w:val="36"/>
          <w14:shadow w14:blurRad="50800" w14:dist="38100" w14:dir="2700000" w14:sx="100000" w14:sy="100000" w14:kx="0" w14:ky="0" w14:algn="tl">
            <w14:srgbClr w14:val="000000">
              <w14:alpha w14:val="60000"/>
            </w14:srgbClr>
          </w14:shadow>
        </w:rPr>
        <w:drawing>
          <wp:anchor distT="0" distB="0" distL="114300" distR="114300" simplePos="0" relativeHeight="251658240" behindDoc="0" locked="0" layoutInCell="1" allowOverlap="1" wp14:anchorId="0495B250" wp14:editId="7DE649D3">
            <wp:simplePos x="0" y="0"/>
            <wp:positionH relativeFrom="column">
              <wp:posOffset>5204460</wp:posOffset>
            </wp:positionH>
            <wp:positionV relativeFrom="paragraph">
              <wp:posOffset>-416560</wp:posOffset>
            </wp:positionV>
            <wp:extent cx="1224915" cy="9620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4915" cy="962025"/>
                    </a:xfrm>
                    <a:prstGeom prst="rect">
                      <a:avLst/>
                    </a:prstGeom>
                  </pic:spPr>
                </pic:pic>
              </a:graphicData>
            </a:graphic>
            <wp14:sizeRelH relativeFrom="page">
              <wp14:pctWidth>0</wp14:pctWidth>
            </wp14:sizeRelH>
            <wp14:sizeRelV relativeFrom="page">
              <wp14:pctHeight>0</wp14:pctHeight>
            </wp14:sizeRelV>
          </wp:anchor>
        </w:drawing>
      </w:r>
      <w:r w:rsidRPr="00A31615">
        <w:rPr>
          <w:b/>
          <w:sz w:val="36"/>
          <w:szCs w:val="36"/>
          <w14:shadow w14:blurRad="50800" w14:dist="38100" w14:dir="2700000" w14:sx="100000" w14:sy="100000" w14:kx="0" w14:ky="0" w14:algn="tl">
            <w14:srgbClr w14:val="000000">
              <w14:alpha w14:val="60000"/>
            </w14:srgbClr>
          </w14:shadow>
        </w:rPr>
        <w:t xml:space="preserve">The </w:t>
      </w:r>
      <w:r w:rsidR="00AF56EA" w:rsidRPr="00A31615">
        <w:rPr>
          <w:b/>
          <w:sz w:val="36"/>
          <w:szCs w:val="36"/>
          <w14:shadow w14:blurRad="50800" w14:dist="38100" w14:dir="2700000" w14:sx="100000" w14:sy="100000" w14:kx="0" w14:ky="0" w14:algn="tl">
            <w14:srgbClr w14:val="000000">
              <w14:alpha w14:val="60000"/>
            </w14:srgbClr>
          </w14:shadow>
        </w:rPr>
        <w:t>R</w:t>
      </w:r>
      <w:r w:rsidR="00A50C18">
        <w:rPr>
          <w:b/>
          <w:sz w:val="36"/>
          <w:szCs w:val="36"/>
          <w14:shadow w14:blurRad="50800" w14:dist="38100" w14:dir="2700000" w14:sx="100000" w14:sy="100000" w14:kx="0" w14:ky="0" w14:algn="tl">
            <w14:srgbClr w14:val="000000">
              <w14:alpha w14:val="60000"/>
            </w14:srgbClr>
          </w14:shadow>
        </w:rPr>
        <w:t>otary Foundation</w:t>
      </w:r>
    </w:p>
    <w:p w:rsidR="00906009" w:rsidRPr="00A50C18" w:rsidRDefault="00A31615" w:rsidP="00A50C18">
      <w:pPr>
        <w:jc w:val="center"/>
        <w:rPr>
          <w:b/>
          <w:sz w:val="36"/>
          <w:szCs w:val="36"/>
          <w14:shadow w14:blurRad="50800" w14:dist="38100" w14:dir="2700000" w14:sx="100000" w14:sy="100000" w14:kx="0" w14:ky="0" w14:algn="tl">
            <w14:srgbClr w14:val="000000">
              <w14:alpha w14:val="60000"/>
            </w14:srgbClr>
          </w14:shadow>
        </w:rPr>
      </w:pPr>
      <w:r>
        <w:rPr>
          <w:b/>
          <w:sz w:val="40"/>
          <w:szCs w:val="40"/>
          <w14:shadow w14:blurRad="50800" w14:dist="38100" w14:dir="2700000" w14:sx="100000" w14:sy="100000" w14:kx="0" w14:ky="0" w14:algn="tl">
            <w14:srgbClr w14:val="000000">
              <w14:alpha w14:val="60000"/>
            </w14:srgbClr>
          </w14:shadow>
        </w:rPr>
        <w:t>DISTRICT GRANTS</w:t>
      </w:r>
      <w:r w:rsidR="00817206">
        <w:rPr>
          <w:b/>
          <w:sz w:val="40"/>
          <w:szCs w:val="40"/>
          <w14:shadow w14:blurRad="50800" w14:dist="38100" w14:dir="2700000" w14:sx="100000" w14:sy="100000" w14:kx="0" w14:ky="0" w14:algn="tl">
            <w14:srgbClr w14:val="000000">
              <w14:alpha w14:val="60000"/>
            </w14:srgbClr>
          </w14:shadow>
        </w:rPr>
        <w:t xml:space="preserve"> POLICY</w:t>
      </w:r>
    </w:p>
    <w:p w:rsidR="00A50C18" w:rsidRDefault="00A50C18" w:rsidP="00AF56EA">
      <w:pPr>
        <w:jc w:val="center"/>
        <w:rPr>
          <w:b/>
          <w:sz w:val="40"/>
          <w:szCs w:val="40"/>
          <w14:shadow w14:blurRad="50800" w14:dist="38100" w14:dir="2700000" w14:sx="100000" w14:sy="100000" w14:kx="0" w14:ky="0" w14:algn="tl">
            <w14:srgbClr w14:val="000000">
              <w14:alpha w14:val="60000"/>
            </w14:srgbClr>
          </w14:shadow>
        </w:rPr>
      </w:pPr>
      <w:r>
        <w:rPr>
          <w:b/>
          <w:sz w:val="40"/>
          <w:szCs w:val="40"/>
          <w14:shadow w14:blurRad="50800" w14:dist="38100" w14:dir="2700000" w14:sx="100000" w14:sy="100000" w14:kx="0" w14:ky="0" w14:algn="tl">
            <w14:srgbClr w14:val="000000">
              <w14:alpha w14:val="60000"/>
            </w14:srgbClr>
          </w14:shadow>
        </w:rPr>
        <w:t>Rotary District 5680</w:t>
      </w:r>
    </w:p>
    <w:p w:rsidR="00FD0F2D" w:rsidRPr="00B17C52" w:rsidRDefault="00FD0F2D" w:rsidP="00906009">
      <w:pPr>
        <w:jc w:val="center"/>
        <w:rPr>
          <w:sz w:val="28"/>
          <w:szCs w:val="28"/>
        </w:rPr>
      </w:pPr>
    </w:p>
    <w:p w:rsidR="00FD0F2D" w:rsidRPr="00B17C52" w:rsidRDefault="00FD0F2D" w:rsidP="005240AD">
      <w:pPr>
        <w:jc w:val="both"/>
        <w:rPr>
          <w:sz w:val="24"/>
          <w:szCs w:val="24"/>
        </w:rPr>
      </w:pPr>
      <w:r w:rsidRPr="00B17C52">
        <w:rPr>
          <w:sz w:val="24"/>
          <w:szCs w:val="24"/>
        </w:rPr>
        <w:t xml:space="preserve">This document has been created to provide a summary of key aspects of The Rotary Foundation’s (TRF) District Grant program and how it </w:t>
      </w:r>
      <w:r w:rsidR="005240AD">
        <w:rPr>
          <w:sz w:val="24"/>
          <w:szCs w:val="24"/>
        </w:rPr>
        <w:t>is</w:t>
      </w:r>
      <w:r w:rsidRPr="00B17C52">
        <w:rPr>
          <w:sz w:val="24"/>
          <w:szCs w:val="24"/>
        </w:rPr>
        <w:t xml:space="preserve"> administered </w:t>
      </w:r>
      <w:r w:rsidR="00F824F3">
        <w:rPr>
          <w:sz w:val="24"/>
          <w:szCs w:val="24"/>
        </w:rPr>
        <w:t xml:space="preserve">in District 5680. </w:t>
      </w:r>
      <w:r w:rsidR="00A41AB9">
        <w:rPr>
          <w:sz w:val="24"/>
          <w:szCs w:val="24"/>
        </w:rPr>
        <w:t xml:space="preserve">Detailed below are </w:t>
      </w:r>
      <w:r w:rsidR="00F824F3">
        <w:rPr>
          <w:sz w:val="24"/>
          <w:szCs w:val="24"/>
        </w:rPr>
        <w:t xml:space="preserve">what are considered the requirements and guidelines for </w:t>
      </w:r>
      <w:r w:rsidR="005240AD">
        <w:rPr>
          <w:sz w:val="24"/>
          <w:szCs w:val="24"/>
        </w:rPr>
        <w:t>District 5680’s</w:t>
      </w:r>
      <w:r w:rsidR="00F824F3">
        <w:rPr>
          <w:sz w:val="24"/>
          <w:szCs w:val="24"/>
        </w:rPr>
        <w:t xml:space="preserve"> Grant program and will be subject to intentional review and evaluation from </w:t>
      </w:r>
      <w:r w:rsidR="005240AD">
        <w:rPr>
          <w:sz w:val="24"/>
          <w:szCs w:val="24"/>
        </w:rPr>
        <w:t>time</w:t>
      </w:r>
      <w:r w:rsidR="00F824F3">
        <w:rPr>
          <w:sz w:val="24"/>
          <w:szCs w:val="24"/>
        </w:rPr>
        <w:t xml:space="preserve"> to </w:t>
      </w:r>
      <w:r w:rsidR="005240AD">
        <w:rPr>
          <w:sz w:val="24"/>
          <w:szCs w:val="24"/>
        </w:rPr>
        <w:t>time</w:t>
      </w:r>
      <w:r w:rsidR="00F824F3">
        <w:rPr>
          <w:sz w:val="24"/>
          <w:szCs w:val="24"/>
        </w:rPr>
        <w:t xml:space="preserve">, in keeping with the district’s commitment to learn from experience and maintain a continual effort to refine and improve the program as that experience may dictate. </w:t>
      </w:r>
      <w:r w:rsidR="001E37F9">
        <w:rPr>
          <w:sz w:val="24"/>
          <w:szCs w:val="24"/>
        </w:rPr>
        <w:t>I</w:t>
      </w:r>
      <w:r w:rsidRPr="00B17C52">
        <w:rPr>
          <w:sz w:val="24"/>
          <w:szCs w:val="24"/>
        </w:rPr>
        <w:t xml:space="preserve">nformation related to </w:t>
      </w:r>
      <w:r w:rsidR="005240AD">
        <w:rPr>
          <w:sz w:val="24"/>
          <w:szCs w:val="24"/>
        </w:rPr>
        <w:t>the</w:t>
      </w:r>
      <w:r w:rsidRPr="00B17C52">
        <w:rPr>
          <w:sz w:val="24"/>
          <w:szCs w:val="24"/>
        </w:rPr>
        <w:t xml:space="preserve"> District Grant program w</w:t>
      </w:r>
      <w:r w:rsidR="00762D68" w:rsidRPr="00B17C52">
        <w:rPr>
          <w:sz w:val="24"/>
          <w:szCs w:val="24"/>
        </w:rPr>
        <w:t>ill also be posted</w:t>
      </w:r>
      <w:r w:rsidRPr="00B17C52">
        <w:rPr>
          <w:sz w:val="24"/>
          <w:szCs w:val="24"/>
        </w:rPr>
        <w:t xml:space="preserve"> on the District 5680 website.</w:t>
      </w:r>
    </w:p>
    <w:p w:rsidR="00762D68" w:rsidRPr="00B17C52" w:rsidRDefault="00762D68" w:rsidP="00FD0F2D">
      <w:pPr>
        <w:rPr>
          <w:sz w:val="24"/>
          <w:szCs w:val="24"/>
        </w:rPr>
      </w:pPr>
    </w:p>
    <w:p w:rsidR="00CA2576" w:rsidRPr="006151EB" w:rsidRDefault="00175A80" w:rsidP="00762D68">
      <w:pPr>
        <w:jc w:val="center"/>
        <w:rPr>
          <w:b/>
          <w:sz w:val="32"/>
          <w:szCs w:val="32"/>
          <w14:shadow w14:blurRad="50800" w14:dist="38100" w14:dir="2700000" w14:sx="100000" w14:sy="100000" w14:kx="0" w14:ky="0" w14:algn="tl">
            <w14:srgbClr w14:val="000000">
              <w14:alpha w14:val="60000"/>
            </w14:srgbClr>
          </w14:shadow>
        </w:rPr>
      </w:pPr>
      <w:r w:rsidRPr="006151EB">
        <w:rPr>
          <w:b/>
          <w:sz w:val="32"/>
          <w:szCs w:val="32"/>
          <w14:shadow w14:blurRad="50800" w14:dist="38100" w14:dir="2700000" w14:sx="100000" w14:sy="100000" w14:kx="0" w14:ky="0" w14:algn="tl">
            <w14:srgbClr w14:val="000000">
              <w14:alpha w14:val="60000"/>
            </w14:srgbClr>
          </w14:shadow>
        </w:rPr>
        <w:t>THE ROTARY FOUNDATION</w:t>
      </w:r>
    </w:p>
    <w:p w:rsidR="00CA2576" w:rsidRPr="00B17C52" w:rsidRDefault="00CA2576" w:rsidP="00762D68">
      <w:pPr>
        <w:jc w:val="center"/>
        <w:rPr>
          <w:b/>
          <w:sz w:val="28"/>
          <w:szCs w:val="28"/>
        </w:rPr>
      </w:pPr>
      <w:r w:rsidRPr="00B17C52">
        <w:rPr>
          <w:b/>
          <w:sz w:val="28"/>
          <w:szCs w:val="28"/>
        </w:rPr>
        <w:t>Background &amp; Conditions</w:t>
      </w:r>
    </w:p>
    <w:p w:rsidR="00762D68" w:rsidRPr="00B17C52" w:rsidRDefault="00762D68" w:rsidP="00762D68">
      <w:pPr>
        <w:jc w:val="center"/>
        <w:rPr>
          <w:b/>
          <w:sz w:val="28"/>
          <w:szCs w:val="28"/>
        </w:rPr>
      </w:pPr>
    </w:p>
    <w:p w:rsidR="00492B0A" w:rsidRPr="00B17C52" w:rsidRDefault="000C602B" w:rsidP="00150710">
      <w:pPr>
        <w:jc w:val="both"/>
        <w:rPr>
          <w:sz w:val="24"/>
          <w:szCs w:val="24"/>
        </w:rPr>
      </w:pPr>
      <w:r>
        <w:rPr>
          <w:sz w:val="24"/>
          <w:szCs w:val="24"/>
        </w:rPr>
        <w:t>District G</w:t>
      </w:r>
      <w:r w:rsidR="00FE51A1" w:rsidRPr="00B17C52">
        <w:rPr>
          <w:sz w:val="24"/>
          <w:szCs w:val="24"/>
        </w:rPr>
        <w:t>rants are block grants to districts that fund small-scale, short-term activities that address needs in local communities and communities abroad, funding</w:t>
      </w:r>
      <w:r w:rsidR="00150710" w:rsidRPr="00150710">
        <w:rPr>
          <w:sz w:val="24"/>
          <w:szCs w:val="24"/>
        </w:rPr>
        <w:t xml:space="preserve"> </w:t>
      </w:r>
      <w:r w:rsidR="00150710" w:rsidRPr="00B17C52">
        <w:rPr>
          <w:sz w:val="24"/>
          <w:szCs w:val="24"/>
        </w:rPr>
        <w:t>projects</w:t>
      </w:r>
      <w:r w:rsidR="00150710">
        <w:rPr>
          <w:sz w:val="24"/>
          <w:szCs w:val="24"/>
        </w:rPr>
        <w:t xml:space="preserve"> and</w:t>
      </w:r>
      <w:r w:rsidR="00FE51A1" w:rsidRPr="00B17C52">
        <w:rPr>
          <w:sz w:val="24"/>
          <w:szCs w:val="24"/>
        </w:rPr>
        <w:t xml:space="preserve"> scholarships</w:t>
      </w:r>
      <w:r w:rsidR="00150710">
        <w:rPr>
          <w:sz w:val="24"/>
          <w:szCs w:val="24"/>
        </w:rPr>
        <w:t xml:space="preserve"> </w:t>
      </w:r>
      <w:r w:rsidR="00FE51A1" w:rsidRPr="00B17C52">
        <w:rPr>
          <w:sz w:val="24"/>
          <w:szCs w:val="24"/>
        </w:rPr>
        <w:t xml:space="preserve">that align with the mission of The Rotary Foundation, which is </w:t>
      </w:r>
      <w:r w:rsidR="00FE51A1" w:rsidRPr="00B17C52">
        <w:rPr>
          <w:i/>
          <w:sz w:val="24"/>
          <w:szCs w:val="24"/>
        </w:rPr>
        <w:t>to enable Rotarians to advance world understanding, goodwill and peace through the improvement of health, the support of education and the alleviation of poverty</w:t>
      </w:r>
      <w:r>
        <w:rPr>
          <w:sz w:val="24"/>
          <w:szCs w:val="24"/>
        </w:rPr>
        <w:t>. Each D</w:t>
      </w:r>
      <w:r w:rsidR="00FE51A1" w:rsidRPr="00B17C52">
        <w:rPr>
          <w:sz w:val="24"/>
          <w:szCs w:val="24"/>
        </w:rPr>
        <w:t>istrict chooses which activities it will fund with these grants.</w:t>
      </w:r>
    </w:p>
    <w:p w:rsidR="00762D68" w:rsidRPr="00B17C52" w:rsidRDefault="00762D68" w:rsidP="00762D68">
      <w:pPr>
        <w:rPr>
          <w:sz w:val="24"/>
          <w:szCs w:val="24"/>
        </w:rPr>
      </w:pPr>
      <w:r w:rsidRPr="00B17C52">
        <w:rPr>
          <w:noProof/>
        </w:rPr>
        <w:drawing>
          <wp:anchor distT="0" distB="0" distL="114300" distR="114300" simplePos="0" relativeHeight="251667456" behindDoc="1" locked="0" layoutInCell="1" allowOverlap="1" wp14:anchorId="7D38DD60" wp14:editId="0991A76F">
            <wp:simplePos x="0" y="0"/>
            <wp:positionH relativeFrom="column">
              <wp:posOffset>-323850</wp:posOffset>
            </wp:positionH>
            <wp:positionV relativeFrom="paragraph">
              <wp:posOffset>193675</wp:posOffset>
            </wp:positionV>
            <wp:extent cx="323850" cy="254000"/>
            <wp:effectExtent l="0" t="0" r="0" b="0"/>
            <wp:wrapTight wrapText="bothSides">
              <wp:wrapPolygon edited="0">
                <wp:start x="0" y="0"/>
                <wp:lineTo x="0" y="19440"/>
                <wp:lineTo x="20329" y="19440"/>
                <wp:lineTo x="203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850" cy="254000"/>
                    </a:xfrm>
                    <a:prstGeom prst="rect">
                      <a:avLst/>
                    </a:prstGeom>
                  </pic:spPr>
                </pic:pic>
              </a:graphicData>
            </a:graphic>
            <wp14:sizeRelH relativeFrom="page">
              <wp14:pctWidth>0</wp14:pctWidth>
            </wp14:sizeRelH>
            <wp14:sizeRelV relativeFrom="page">
              <wp14:pctHeight>0</wp14:pctHeight>
            </wp14:sizeRelV>
          </wp:anchor>
        </w:drawing>
      </w:r>
    </w:p>
    <w:p w:rsidR="00150710" w:rsidRDefault="00FE51A1" w:rsidP="00FE51A1">
      <w:pPr>
        <w:rPr>
          <w:b/>
          <w:sz w:val="24"/>
          <w:szCs w:val="24"/>
        </w:rPr>
      </w:pPr>
      <w:r w:rsidRPr="00A41AB9">
        <w:rPr>
          <w:b/>
          <w:sz w:val="24"/>
          <w:szCs w:val="24"/>
        </w:rPr>
        <w:t>WHAT DISTRICT GRANTS SUPPORT</w:t>
      </w:r>
    </w:p>
    <w:p w:rsidR="00762D68" w:rsidRPr="00150710" w:rsidRDefault="000C602B" w:rsidP="00094D96">
      <w:pPr>
        <w:jc w:val="both"/>
        <w:rPr>
          <w:b/>
          <w:sz w:val="24"/>
          <w:szCs w:val="24"/>
        </w:rPr>
      </w:pPr>
      <w:r>
        <w:rPr>
          <w:sz w:val="24"/>
          <w:szCs w:val="24"/>
        </w:rPr>
        <w:t>District G</w:t>
      </w:r>
      <w:r w:rsidR="00FE51A1" w:rsidRPr="00B17C52">
        <w:rPr>
          <w:sz w:val="24"/>
          <w:szCs w:val="24"/>
        </w:rPr>
        <w:t>rants offer freedom to customize service projects and can be used to fund a variety of district and club projects and activities, including:</w:t>
      </w:r>
    </w:p>
    <w:p w:rsidR="00762D68" w:rsidRPr="00B17C52" w:rsidRDefault="0067563A" w:rsidP="00094D96">
      <w:pPr>
        <w:pStyle w:val="ListParagraph"/>
        <w:numPr>
          <w:ilvl w:val="0"/>
          <w:numId w:val="1"/>
        </w:numPr>
        <w:jc w:val="both"/>
        <w:rPr>
          <w:sz w:val="24"/>
          <w:szCs w:val="24"/>
        </w:rPr>
      </w:pPr>
      <w:r w:rsidRPr="00B17C52">
        <w:rPr>
          <w:sz w:val="24"/>
          <w:szCs w:val="24"/>
        </w:rPr>
        <w:t>Local and international h</w:t>
      </w:r>
      <w:r w:rsidR="00FE51A1" w:rsidRPr="00B17C52">
        <w:rPr>
          <w:sz w:val="24"/>
          <w:szCs w:val="24"/>
        </w:rPr>
        <w:t>umanitarian projects, including service travel and disaster recovery efforts;</w:t>
      </w:r>
    </w:p>
    <w:p w:rsidR="00FE51A1" w:rsidRPr="00B17C52" w:rsidRDefault="0067563A" w:rsidP="00094D96">
      <w:pPr>
        <w:pStyle w:val="ListParagraph"/>
        <w:numPr>
          <w:ilvl w:val="0"/>
          <w:numId w:val="1"/>
        </w:numPr>
        <w:jc w:val="both"/>
        <w:rPr>
          <w:sz w:val="24"/>
          <w:szCs w:val="24"/>
        </w:rPr>
      </w:pPr>
      <w:r w:rsidRPr="00B17C52">
        <w:rPr>
          <w:sz w:val="24"/>
          <w:szCs w:val="24"/>
        </w:rPr>
        <w:t>Scholarships for any level,</w:t>
      </w:r>
      <w:r w:rsidR="00624C08">
        <w:rPr>
          <w:sz w:val="24"/>
          <w:szCs w:val="24"/>
        </w:rPr>
        <w:t xml:space="preserve"> length of time, location or area</w:t>
      </w:r>
      <w:r w:rsidRPr="00B17C52">
        <w:rPr>
          <w:sz w:val="24"/>
          <w:szCs w:val="24"/>
        </w:rPr>
        <w:t xml:space="preserve"> of study;</w:t>
      </w:r>
    </w:p>
    <w:p w:rsidR="0067563A" w:rsidRPr="00B17C52" w:rsidRDefault="0067563A" w:rsidP="00094D96">
      <w:pPr>
        <w:pStyle w:val="ListParagraph"/>
        <w:numPr>
          <w:ilvl w:val="0"/>
          <w:numId w:val="1"/>
        </w:numPr>
        <w:jc w:val="both"/>
        <w:rPr>
          <w:sz w:val="24"/>
          <w:szCs w:val="24"/>
        </w:rPr>
      </w:pPr>
      <w:r w:rsidRPr="00B17C52">
        <w:rPr>
          <w:sz w:val="24"/>
          <w:szCs w:val="24"/>
        </w:rPr>
        <w:t>Youth programs, including Rotary Youth Exchange, Rotary Youth Leadership Awards (RYLA), Rotaract and Interact;</w:t>
      </w:r>
      <w:r w:rsidR="0093216A">
        <w:rPr>
          <w:sz w:val="24"/>
          <w:szCs w:val="24"/>
        </w:rPr>
        <w:t xml:space="preserve"> or</w:t>
      </w:r>
    </w:p>
    <w:p w:rsidR="0067563A" w:rsidRPr="00B17C52" w:rsidRDefault="0067563A" w:rsidP="00094D96">
      <w:pPr>
        <w:pStyle w:val="ListParagraph"/>
        <w:numPr>
          <w:ilvl w:val="0"/>
          <w:numId w:val="1"/>
        </w:numPr>
        <w:jc w:val="both"/>
        <w:rPr>
          <w:sz w:val="24"/>
          <w:szCs w:val="24"/>
        </w:rPr>
      </w:pPr>
      <w:r w:rsidRPr="00B17C52">
        <w:rPr>
          <w:sz w:val="24"/>
          <w:szCs w:val="24"/>
        </w:rPr>
        <w:t>Vocational training teams, which are groups of professionals who travel abroad either to teach local professionals about their field or to learn more about it themselves.</w:t>
      </w:r>
    </w:p>
    <w:p w:rsidR="0067563A" w:rsidRPr="00B17C52" w:rsidRDefault="0067563A" w:rsidP="0067563A">
      <w:pPr>
        <w:rPr>
          <w:sz w:val="24"/>
          <w:szCs w:val="24"/>
        </w:rPr>
      </w:pPr>
      <w:r w:rsidRPr="00B17C52">
        <w:rPr>
          <w:noProof/>
        </w:rPr>
        <w:drawing>
          <wp:anchor distT="0" distB="0" distL="114300" distR="114300" simplePos="0" relativeHeight="251669504" behindDoc="1" locked="0" layoutInCell="1" allowOverlap="1" wp14:anchorId="33D11508" wp14:editId="7720A739">
            <wp:simplePos x="0" y="0"/>
            <wp:positionH relativeFrom="column">
              <wp:posOffset>-323850</wp:posOffset>
            </wp:positionH>
            <wp:positionV relativeFrom="paragraph">
              <wp:posOffset>193675</wp:posOffset>
            </wp:positionV>
            <wp:extent cx="323850" cy="254000"/>
            <wp:effectExtent l="0" t="0" r="0" b="0"/>
            <wp:wrapTight wrapText="bothSides">
              <wp:wrapPolygon edited="0">
                <wp:start x="0" y="0"/>
                <wp:lineTo x="0" y="19440"/>
                <wp:lineTo x="20329" y="19440"/>
                <wp:lineTo x="203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850" cy="254000"/>
                    </a:xfrm>
                    <a:prstGeom prst="rect">
                      <a:avLst/>
                    </a:prstGeom>
                  </pic:spPr>
                </pic:pic>
              </a:graphicData>
            </a:graphic>
            <wp14:sizeRelH relativeFrom="page">
              <wp14:pctWidth>0</wp14:pctWidth>
            </wp14:sizeRelH>
            <wp14:sizeRelV relativeFrom="page">
              <wp14:pctHeight>0</wp14:pctHeight>
            </wp14:sizeRelV>
          </wp:anchor>
        </w:drawing>
      </w:r>
    </w:p>
    <w:p w:rsidR="0067563A" w:rsidRPr="00A41AB9" w:rsidRDefault="0067563A" w:rsidP="0067563A">
      <w:pPr>
        <w:rPr>
          <w:b/>
          <w:sz w:val="24"/>
          <w:szCs w:val="24"/>
        </w:rPr>
      </w:pPr>
      <w:r w:rsidRPr="00A41AB9">
        <w:rPr>
          <w:b/>
          <w:sz w:val="24"/>
          <w:szCs w:val="24"/>
        </w:rPr>
        <w:t>HOW DISTRICT GRANTS ARE FUNDED</w:t>
      </w:r>
    </w:p>
    <w:p w:rsidR="00A31615" w:rsidRDefault="0067563A" w:rsidP="00094D96">
      <w:pPr>
        <w:jc w:val="both"/>
        <w:rPr>
          <w:sz w:val="24"/>
          <w:szCs w:val="24"/>
        </w:rPr>
      </w:pPr>
      <w:r w:rsidRPr="00B17C52">
        <w:rPr>
          <w:sz w:val="24"/>
          <w:szCs w:val="24"/>
        </w:rPr>
        <w:t>Districts may use up to 50 percent of their District Design</w:t>
      </w:r>
      <w:r w:rsidR="000C602B">
        <w:rPr>
          <w:sz w:val="24"/>
          <w:szCs w:val="24"/>
        </w:rPr>
        <w:t>ated Fund (DDF) to receive one District G</w:t>
      </w:r>
      <w:r w:rsidRPr="00B17C52">
        <w:rPr>
          <w:sz w:val="24"/>
          <w:szCs w:val="24"/>
        </w:rPr>
        <w:t xml:space="preserve">rant annually. This </w:t>
      </w:r>
      <w:r w:rsidR="00094D96">
        <w:rPr>
          <w:sz w:val="24"/>
          <w:szCs w:val="24"/>
        </w:rPr>
        <w:t>amount</w:t>
      </w:r>
      <w:r w:rsidRPr="00B17C52">
        <w:rPr>
          <w:sz w:val="24"/>
          <w:szCs w:val="24"/>
        </w:rPr>
        <w:t xml:space="preserve"> is calculated based on the amount of DDF generated from a district’s Annual Fund giving three years prior, including Endowment Fund earnings. Districts are not required to request the full amount available. The funding is sent as a lump sum from TRF and then distrib</w:t>
      </w:r>
      <w:r w:rsidR="000C602B">
        <w:rPr>
          <w:sz w:val="24"/>
          <w:szCs w:val="24"/>
        </w:rPr>
        <w:t>uted by the D</w:t>
      </w:r>
      <w:r w:rsidRPr="00B17C52">
        <w:rPr>
          <w:sz w:val="24"/>
          <w:szCs w:val="24"/>
        </w:rPr>
        <w:t>istrict to clubs.</w:t>
      </w:r>
      <w:r w:rsidR="00C66DE6" w:rsidRPr="00B17C52">
        <w:rPr>
          <w:sz w:val="24"/>
          <w:szCs w:val="24"/>
        </w:rPr>
        <w:t xml:space="preserve"> D</w:t>
      </w:r>
      <w:r w:rsidR="00340613" w:rsidRPr="00B17C52">
        <w:rPr>
          <w:sz w:val="24"/>
          <w:szCs w:val="24"/>
        </w:rPr>
        <w:t>istrict G</w:t>
      </w:r>
      <w:r w:rsidR="00C66DE6" w:rsidRPr="00B17C52">
        <w:rPr>
          <w:sz w:val="24"/>
          <w:szCs w:val="24"/>
        </w:rPr>
        <w:t>rant funds wi</w:t>
      </w:r>
      <w:r w:rsidR="00FF4760">
        <w:rPr>
          <w:sz w:val="24"/>
          <w:szCs w:val="24"/>
        </w:rPr>
        <w:t>ll not be released by TRF to a D</w:t>
      </w:r>
      <w:r w:rsidR="00C66DE6" w:rsidRPr="00B17C52">
        <w:rPr>
          <w:sz w:val="24"/>
          <w:szCs w:val="24"/>
        </w:rPr>
        <w:t>istrict until the previous Rotary year’s</w:t>
      </w:r>
      <w:r w:rsidR="00340613" w:rsidRPr="00B17C52">
        <w:rPr>
          <w:sz w:val="24"/>
          <w:szCs w:val="24"/>
        </w:rPr>
        <w:t xml:space="preserve"> District G</w:t>
      </w:r>
      <w:r w:rsidR="00C66DE6" w:rsidRPr="00B17C52">
        <w:rPr>
          <w:sz w:val="24"/>
          <w:szCs w:val="24"/>
        </w:rPr>
        <w:t>rant is closed.</w:t>
      </w:r>
    </w:p>
    <w:p w:rsidR="00865CF1" w:rsidRPr="00B17C52" w:rsidRDefault="00865CF1" w:rsidP="00865CF1">
      <w:pPr>
        <w:rPr>
          <w:sz w:val="24"/>
          <w:szCs w:val="24"/>
        </w:rPr>
      </w:pPr>
      <w:r w:rsidRPr="00B17C52">
        <w:rPr>
          <w:noProof/>
        </w:rPr>
        <w:drawing>
          <wp:anchor distT="0" distB="0" distL="114300" distR="114300" simplePos="0" relativeHeight="251671552" behindDoc="1" locked="0" layoutInCell="1" allowOverlap="1" wp14:anchorId="3ABC3550" wp14:editId="6155FE6D">
            <wp:simplePos x="0" y="0"/>
            <wp:positionH relativeFrom="column">
              <wp:posOffset>-323850</wp:posOffset>
            </wp:positionH>
            <wp:positionV relativeFrom="paragraph">
              <wp:posOffset>193675</wp:posOffset>
            </wp:positionV>
            <wp:extent cx="323850" cy="254000"/>
            <wp:effectExtent l="0" t="0" r="0" b="0"/>
            <wp:wrapTight wrapText="bothSides">
              <wp:wrapPolygon edited="0">
                <wp:start x="0" y="0"/>
                <wp:lineTo x="0" y="19440"/>
                <wp:lineTo x="20329" y="19440"/>
                <wp:lineTo x="203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850" cy="254000"/>
                    </a:xfrm>
                    <a:prstGeom prst="rect">
                      <a:avLst/>
                    </a:prstGeom>
                  </pic:spPr>
                </pic:pic>
              </a:graphicData>
            </a:graphic>
            <wp14:sizeRelH relativeFrom="page">
              <wp14:pctWidth>0</wp14:pctWidth>
            </wp14:sizeRelH>
            <wp14:sizeRelV relativeFrom="page">
              <wp14:pctHeight>0</wp14:pctHeight>
            </wp14:sizeRelV>
          </wp:anchor>
        </w:drawing>
      </w:r>
    </w:p>
    <w:p w:rsidR="00865CF1" w:rsidRPr="00A41AB9" w:rsidRDefault="00865CF1" w:rsidP="00865CF1">
      <w:pPr>
        <w:rPr>
          <w:b/>
          <w:sz w:val="24"/>
          <w:szCs w:val="24"/>
        </w:rPr>
      </w:pPr>
      <w:r w:rsidRPr="00A41AB9">
        <w:rPr>
          <w:b/>
          <w:sz w:val="24"/>
          <w:szCs w:val="24"/>
        </w:rPr>
        <w:t>HOW CLUBS REQUEST FUNDS</w:t>
      </w:r>
    </w:p>
    <w:p w:rsidR="00865CF1" w:rsidRPr="00B17C52" w:rsidRDefault="00340613" w:rsidP="00094D96">
      <w:pPr>
        <w:jc w:val="both"/>
        <w:rPr>
          <w:sz w:val="24"/>
          <w:szCs w:val="24"/>
        </w:rPr>
      </w:pPr>
      <w:r w:rsidRPr="00B17C52">
        <w:rPr>
          <w:sz w:val="24"/>
          <w:szCs w:val="24"/>
        </w:rPr>
        <w:t>Clubs seeking District G</w:t>
      </w:r>
      <w:r w:rsidR="00865CF1" w:rsidRPr="00B17C52">
        <w:rPr>
          <w:sz w:val="24"/>
          <w:szCs w:val="24"/>
        </w:rPr>
        <w:t>rant</w:t>
      </w:r>
      <w:r w:rsidRPr="00B17C52">
        <w:rPr>
          <w:sz w:val="24"/>
          <w:szCs w:val="24"/>
        </w:rPr>
        <w:t xml:space="preserve"> funding apply directly to the </w:t>
      </w:r>
      <w:r w:rsidR="00094D96">
        <w:rPr>
          <w:sz w:val="24"/>
          <w:szCs w:val="24"/>
        </w:rPr>
        <w:t>D</w:t>
      </w:r>
      <w:r w:rsidR="00865CF1" w:rsidRPr="00B17C52">
        <w:rPr>
          <w:sz w:val="24"/>
          <w:szCs w:val="24"/>
        </w:rPr>
        <w:t xml:space="preserve">istrict. Individual </w:t>
      </w:r>
      <w:r w:rsidR="00FF4760">
        <w:rPr>
          <w:sz w:val="24"/>
          <w:szCs w:val="24"/>
        </w:rPr>
        <w:t>D</w:t>
      </w:r>
      <w:r w:rsidRPr="00B17C52">
        <w:rPr>
          <w:sz w:val="24"/>
          <w:szCs w:val="24"/>
        </w:rPr>
        <w:t>istricts administer their own District G</w:t>
      </w:r>
      <w:r w:rsidR="00865CF1" w:rsidRPr="00B17C52">
        <w:rPr>
          <w:sz w:val="24"/>
          <w:szCs w:val="24"/>
        </w:rPr>
        <w:t>rant programs.</w:t>
      </w:r>
    </w:p>
    <w:p w:rsidR="00865CF1" w:rsidRPr="00B17C52" w:rsidRDefault="00865CF1" w:rsidP="00865CF1">
      <w:pPr>
        <w:rPr>
          <w:sz w:val="24"/>
          <w:szCs w:val="24"/>
        </w:rPr>
      </w:pPr>
      <w:r w:rsidRPr="00B17C52">
        <w:rPr>
          <w:noProof/>
        </w:rPr>
        <w:lastRenderedPageBreak/>
        <w:drawing>
          <wp:anchor distT="0" distB="0" distL="114300" distR="114300" simplePos="0" relativeHeight="251673600" behindDoc="1" locked="0" layoutInCell="1" allowOverlap="1" wp14:anchorId="41E973AB" wp14:editId="34074682">
            <wp:simplePos x="0" y="0"/>
            <wp:positionH relativeFrom="column">
              <wp:posOffset>-323850</wp:posOffset>
            </wp:positionH>
            <wp:positionV relativeFrom="paragraph">
              <wp:posOffset>193675</wp:posOffset>
            </wp:positionV>
            <wp:extent cx="323850" cy="254000"/>
            <wp:effectExtent l="0" t="0" r="0" b="0"/>
            <wp:wrapTight wrapText="bothSides">
              <wp:wrapPolygon edited="0">
                <wp:start x="0" y="0"/>
                <wp:lineTo x="0" y="19440"/>
                <wp:lineTo x="20329" y="19440"/>
                <wp:lineTo x="203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850" cy="254000"/>
                    </a:xfrm>
                    <a:prstGeom prst="rect">
                      <a:avLst/>
                    </a:prstGeom>
                  </pic:spPr>
                </pic:pic>
              </a:graphicData>
            </a:graphic>
            <wp14:sizeRelH relativeFrom="page">
              <wp14:pctWidth>0</wp14:pctWidth>
            </wp14:sizeRelH>
            <wp14:sizeRelV relativeFrom="page">
              <wp14:pctHeight>0</wp14:pctHeight>
            </wp14:sizeRelV>
          </wp:anchor>
        </w:drawing>
      </w:r>
    </w:p>
    <w:p w:rsidR="00865CF1" w:rsidRPr="00A41AB9" w:rsidRDefault="00865CF1" w:rsidP="00865CF1">
      <w:pPr>
        <w:rPr>
          <w:b/>
          <w:sz w:val="24"/>
          <w:szCs w:val="24"/>
        </w:rPr>
      </w:pPr>
      <w:r w:rsidRPr="00A41AB9">
        <w:rPr>
          <w:b/>
          <w:sz w:val="24"/>
          <w:szCs w:val="24"/>
        </w:rPr>
        <w:t>ELIGIBILITY GUIDELINES</w:t>
      </w:r>
    </w:p>
    <w:p w:rsidR="00865CF1" w:rsidRPr="00B17C52" w:rsidRDefault="00865CF1" w:rsidP="00094D96">
      <w:pPr>
        <w:jc w:val="both"/>
        <w:rPr>
          <w:sz w:val="24"/>
          <w:szCs w:val="24"/>
        </w:rPr>
      </w:pPr>
      <w:r w:rsidRPr="00B17C52">
        <w:rPr>
          <w:sz w:val="24"/>
          <w:szCs w:val="24"/>
        </w:rPr>
        <w:t>All Rotary Foundation grant activities must:</w:t>
      </w:r>
    </w:p>
    <w:p w:rsidR="00865CF1" w:rsidRPr="00B17C52" w:rsidRDefault="00865CF1" w:rsidP="00094D96">
      <w:pPr>
        <w:pStyle w:val="ListParagraph"/>
        <w:numPr>
          <w:ilvl w:val="0"/>
          <w:numId w:val="1"/>
        </w:numPr>
        <w:jc w:val="both"/>
        <w:rPr>
          <w:sz w:val="24"/>
          <w:szCs w:val="24"/>
        </w:rPr>
      </w:pPr>
      <w:r w:rsidRPr="00B17C52">
        <w:rPr>
          <w:sz w:val="24"/>
          <w:szCs w:val="24"/>
        </w:rPr>
        <w:t>Relate to the mission of The Rotary Foundation;</w:t>
      </w:r>
    </w:p>
    <w:p w:rsidR="00865CF1" w:rsidRPr="00B17C52" w:rsidRDefault="00865CF1" w:rsidP="00094D96">
      <w:pPr>
        <w:pStyle w:val="ListParagraph"/>
        <w:numPr>
          <w:ilvl w:val="0"/>
          <w:numId w:val="1"/>
        </w:numPr>
        <w:jc w:val="both"/>
        <w:rPr>
          <w:sz w:val="24"/>
          <w:szCs w:val="24"/>
        </w:rPr>
      </w:pPr>
      <w:r w:rsidRPr="00B17C52">
        <w:rPr>
          <w:sz w:val="24"/>
          <w:szCs w:val="24"/>
        </w:rPr>
        <w:t>Include the active participation of Rotarians;</w:t>
      </w:r>
    </w:p>
    <w:p w:rsidR="00865CF1" w:rsidRPr="00B17C52" w:rsidRDefault="00865CF1" w:rsidP="00094D96">
      <w:pPr>
        <w:pStyle w:val="ListParagraph"/>
        <w:numPr>
          <w:ilvl w:val="0"/>
          <w:numId w:val="1"/>
        </w:numPr>
        <w:jc w:val="both"/>
        <w:rPr>
          <w:sz w:val="24"/>
          <w:szCs w:val="24"/>
        </w:rPr>
      </w:pPr>
      <w:r w:rsidRPr="00B17C52">
        <w:rPr>
          <w:sz w:val="24"/>
          <w:szCs w:val="24"/>
        </w:rPr>
        <w:t>Exclude any liability to The Rotary Foundation or Rotary International beyond the funding amount of the grant;</w:t>
      </w:r>
    </w:p>
    <w:p w:rsidR="00865CF1" w:rsidRPr="00B17C52" w:rsidRDefault="00865CF1" w:rsidP="00094D96">
      <w:pPr>
        <w:pStyle w:val="ListParagraph"/>
        <w:numPr>
          <w:ilvl w:val="0"/>
          <w:numId w:val="1"/>
        </w:numPr>
        <w:jc w:val="both"/>
        <w:rPr>
          <w:sz w:val="24"/>
          <w:szCs w:val="24"/>
        </w:rPr>
      </w:pPr>
      <w:r w:rsidRPr="00B17C52">
        <w:rPr>
          <w:sz w:val="24"/>
          <w:szCs w:val="24"/>
        </w:rPr>
        <w:t>Adhere to the governing laws of the United States and the host area of the grant, and harm no individuals or entities;</w:t>
      </w:r>
    </w:p>
    <w:p w:rsidR="00865CF1" w:rsidRPr="00B17C52" w:rsidRDefault="00865CF1" w:rsidP="00094D96">
      <w:pPr>
        <w:pStyle w:val="ListParagraph"/>
        <w:numPr>
          <w:ilvl w:val="0"/>
          <w:numId w:val="1"/>
        </w:numPr>
        <w:jc w:val="both"/>
        <w:rPr>
          <w:sz w:val="24"/>
          <w:szCs w:val="24"/>
        </w:rPr>
      </w:pPr>
      <w:r w:rsidRPr="00B17C52">
        <w:rPr>
          <w:sz w:val="24"/>
          <w:szCs w:val="24"/>
        </w:rPr>
        <w:t>Only fund activities that have been reviewed and approved by TRF before their implementation. Grants may not</w:t>
      </w:r>
      <w:r w:rsidR="00FF4760">
        <w:rPr>
          <w:sz w:val="24"/>
          <w:szCs w:val="24"/>
        </w:rPr>
        <w:t xml:space="preserve"> be used to reimburse clubs or D</w:t>
      </w:r>
      <w:r w:rsidRPr="00B17C52">
        <w:rPr>
          <w:sz w:val="24"/>
          <w:szCs w:val="24"/>
        </w:rPr>
        <w:t>istricts for activities and expenses already completed or in progress. Planning for grant activities prior to approval is encouraged, but expenses may not be incurred. After grant approval, any changes to the original project plan must be pre-approved by TRF.</w:t>
      </w:r>
    </w:p>
    <w:p w:rsidR="00865CF1" w:rsidRPr="00B17C52" w:rsidRDefault="00865CF1" w:rsidP="00094D96">
      <w:pPr>
        <w:pStyle w:val="ListParagraph"/>
        <w:numPr>
          <w:ilvl w:val="0"/>
          <w:numId w:val="1"/>
        </w:numPr>
        <w:jc w:val="both"/>
        <w:rPr>
          <w:sz w:val="24"/>
          <w:szCs w:val="24"/>
        </w:rPr>
      </w:pPr>
      <w:r w:rsidRPr="00B17C52">
        <w:rPr>
          <w:sz w:val="24"/>
          <w:szCs w:val="24"/>
        </w:rPr>
        <w:t>Demonstrate sensitivity to the host area’s tradition and culture</w:t>
      </w:r>
      <w:r w:rsidR="00102A01" w:rsidRPr="00B17C52">
        <w:rPr>
          <w:sz w:val="24"/>
          <w:szCs w:val="24"/>
        </w:rPr>
        <w:t>;</w:t>
      </w:r>
    </w:p>
    <w:p w:rsidR="00865CF1" w:rsidRPr="00B17C52" w:rsidRDefault="00102A01" w:rsidP="00094D96">
      <w:pPr>
        <w:pStyle w:val="ListParagraph"/>
        <w:numPr>
          <w:ilvl w:val="0"/>
          <w:numId w:val="1"/>
        </w:numPr>
        <w:jc w:val="both"/>
        <w:rPr>
          <w:sz w:val="24"/>
          <w:szCs w:val="24"/>
        </w:rPr>
      </w:pPr>
      <w:r w:rsidRPr="00B17C52">
        <w:rPr>
          <w:sz w:val="24"/>
          <w:szCs w:val="24"/>
        </w:rPr>
        <w:t xml:space="preserve">Comply with the Conflict of Interest Policy for Program Participants, as outlined in section </w:t>
      </w:r>
      <w:r w:rsidR="005E38B4">
        <w:rPr>
          <w:sz w:val="24"/>
          <w:szCs w:val="24"/>
        </w:rPr>
        <w:t>30.040</w:t>
      </w:r>
      <w:r w:rsidRPr="00B17C52">
        <w:rPr>
          <w:sz w:val="24"/>
          <w:szCs w:val="24"/>
        </w:rPr>
        <w:t xml:space="preserve"> of </w:t>
      </w:r>
      <w:r w:rsidRPr="00B17C52">
        <w:rPr>
          <w:i/>
          <w:sz w:val="24"/>
          <w:szCs w:val="24"/>
        </w:rPr>
        <w:t>The Rotary Foundation Code of Policies</w:t>
      </w:r>
      <w:r w:rsidRPr="00B17C52">
        <w:rPr>
          <w:sz w:val="24"/>
          <w:szCs w:val="24"/>
        </w:rPr>
        <w:t>;</w:t>
      </w:r>
    </w:p>
    <w:p w:rsidR="00102A01" w:rsidRPr="00B17C52" w:rsidRDefault="00102A01" w:rsidP="00094D96">
      <w:pPr>
        <w:pStyle w:val="ListParagraph"/>
        <w:numPr>
          <w:ilvl w:val="0"/>
          <w:numId w:val="1"/>
        </w:numPr>
        <w:jc w:val="both"/>
        <w:rPr>
          <w:sz w:val="24"/>
          <w:szCs w:val="24"/>
        </w:rPr>
      </w:pPr>
      <w:r w:rsidRPr="00B17C52">
        <w:rPr>
          <w:sz w:val="24"/>
          <w:szCs w:val="24"/>
        </w:rPr>
        <w:t xml:space="preserve">Comply with the Rotary International policies for use of the name “Rotary” or other Rotary Marks, as outlined in Sections 33.040.6 and 33.040.12 of </w:t>
      </w:r>
      <w:r w:rsidRPr="00B17C52">
        <w:rPr>
          <w:i/>
          <w:sz w:val="24"/>
          <w:szCs w:val="24"/>
        </w:rPr>
        <w:t>The Rotary Code of Policies</w:t>
      </w:r>
      <w:r w:rsidRPr="00B17C52">
        <w:rPr>
          <w:sz w:val="24"/>
          <w:szCs w:val="24"/>
        </w:rPr>
        <w:t>; and</w:t>
      </w:r>
    </w:p>
    <w:p w:rsidR="00102A01" w:rsidRPr="00B17C52" w:rsidRDefault="00102A01" w:rsidP="00094D96">
      <w:pPr>
        <w:pStyle w:val="ListParagraph"/>
        <w:numPr>
          <w:ilvl w:val="0"/>
          <w:numId w:val="1"/>
        </w:numPr>
        <w:jc w:val="both"/>
        <w:rPr>
          <w:sz w:val="24"/>
          <w:szCs w:val="24"/>
        </w:rPr>
      </w:pPr>
      <w:r w:rsidRPr="00B17C52">
        <w:rPr>
          <w:sz w:val="24"/>
          <w:szCs w:val="24"/>
        </w:rPr>
        <w:t xml:space="preserve">Include signage on or in conjunction with projects that identifies the role of the grant sponsors and The Rotary Foundation in accordance with Rotary’s </w:t>
      </w:r>
      <w:r w:rsidRPr="00B17C52">
        <w:rPr>
          <w:i/>
          <w:sz w:val="24"/>
          <w:szCs w:val="24"/>
        </w:rPr>
        <w:t>Voice and Visual identity Guidelines</w:t>
      </w:r>
      <w:r w:rsidRPr="00B17C52">
        <w:rPr>
          <w:sz w:val="24"/>
          <w:szCs w:val="24"/>
        </w:rPr>
        <w:t>.</w:t>
      </w:r>
    </w:p>
    <w:p w:rsidR="00696CD1" w:rsidRPr="00B17C52" w:rsidRDefault="00696CD1" w:rsidP="00696CD1">
      <w:pPr>
        <w:rPr>
          <w:sz w:val="24"/>
          <w:szCs w:val="24"/>
        </w:rPr>
      </w:pPr>
      <w:r w:rsidRPr="00B17C52">
        <w:rPr>
          <w:noProof/>
        </w:rPr>
        <w:drawing>
          <wp:anchor distT="0" distB="0" distL="114300" distR="114300" simplePos="0" relativeHeight="251675648" behindDoc="1" locked="0" layoutInCell="1" allowOverlap="1" wp14:anchorId="2592A62C" wp14:editId="05FDB9D5">
            <wp:simplePos x="0" y="0"/>
            <wp:positionH relativeFrom="column">
              <wp:posOffset>-323850</wp:posOffset>
            </wp:positionH>
            <wp:positionV relativeFrom="paragraph">
              <wp:posOffset>193675</wp:posOffset>
            </wp:positionV>
            <wp:extent cx="323850" cy="254000"/>
            <wp:effectExtent l="0" t="0" r="0" b="0"/>
            <wp:wrapTight wrapText="bothSides">
              <wp:wrapPolygon edited="0">
                <wp:start x="0" y="0"/>
                <wp:lineTo x="0" y="19440"/>
                <wp:lineTo x="20329" y="19440"/>
                <wp:lineTo x="2032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850" cy="254000"/>
                    </a:xfrm>
                    <a:prstGeom prst="rect">
                      <a:avLst/>
                    </a:prstGeom>
                  </pic:spPr>
                </pic:pic>
              </a:graphicData>
            </a:graphic>
            <wp14:sizeRelH relativeFrom="page">
              <wp14:pctWidth>0</wp14:pctWidth>
            </wp14:sizeRelH>
            <wp14:sizeRelV relativeFrom="page">
              <wp14:pctHeight>0</wp14:pctHeight>
            </wp14:sizeRelV>
          </wp:anchor>
        </w:drawing>
      </w:r>
    </w:p>
    <w:p w:rsidR="00696CD1" w:rsidRPr="00A41AB9" w:rsidRDefault="00696CD1" w:rsidP="00696CD1">
      <w:pPr>
        <w:rPr>
          <w:b/>
          <w:sz w:val="24"/>
          <w:szCs w:val="24"/>
        </w:rPr>
      </w:pPr>
      <w:r w:rsidRPr="00A41AB9">
        <w:rPr>
          <w:b/>
          <w:sz w:val="24"/>
          <w:szCs w:val="24"/>
        </w:rPr>
        <w:t>RESTRICTIONS</w:t>
      </w:r>
    </w:p>
    <w:p w:rsidR="00696CD1" w:rsidRPr="00B17C52" w:rsidRDefault="00696CD1" w:rsidP="00094D96">
      <w:pPr>
        <w:jc w:val="both"/>
        <w:rPr>
          <w:sz w:val="24"/>
          <w:szCs w:val="24"/>
        </w:rPr>
      </w:pPr>
      <w:r w:rsidRPr="00B17C52">
        <w:rPr>
          <w:sz w:val="24"/>
          <w:szCs w:val="24"/>
        </w:rPr>
        <w:t>Grants cannot be used to unfairly discriminate against any group; promote a particular political or religi</w:t>
      </w:r>
      <w:bookmarkStart w:id="0" w:name="_GoBack"/>
      <w:bookmarkEnd w:id="0"/>
      <w:r w:rsidRPr="00B17C52">
        <w:rPr>
          <w:sz w:val="24"/>
          <w:szCs w:val="24"/>
        </w:rPr>
        <w:t xml:space="preserve">ous viewpoint; support purely religious functions; support activities that involve abortion or that are undertaken solely for sex determination; fund the purchase of arms or ammunition; or serve as a new contribution to the Foundation or </w:t>
      </w:r>
      <w:r w:rsidR="001E37F9">
        <w:rPr>
          <w:sz w:val="24"/>
          <w:szCs w:val="24"/>
        </w:rPr>
        <w:t>another Rotary Foundation grant</w:t>
      </w:r>
      <w:r w:rsidRPr="00B17C52">
        <w:rPr>
          <w:sz w:val="24"/>
          <w:szCs w:val="24"/>
        </w:rPr>
        <w:t>.</w:t>
      </w:r>
    </w:p>
    <w:p w:rsidR="00696CD1" w:rsidRPr="00B17C52" w:rsidRDefault="00696CD1" w:rsidP="00696CD1">
      <w:pPr>
        <w:rPr>
          <w:sz w:val="24"/>
          <w:szCs w:val="24"/>
        </w:rPr>
      </w:pPr>
    </w:p>
    <w:p w:rsidR="00696CD1" w:rsidRPr="00B17C52" w:rsidRDefault="00696CD1" w:rsidP="00094D96">
      <w:pPr>
        <w:jc w:val="both"/>
        <w:rPr>
          <w:sz w:val="24"/>
          <w:szCs w:val="24"/>
        </w:rPr>
      </w:pPr>
      <w:r w:rsidRPr="00B17C52">
        <w:rPr>
          <w:sz w:val="24"/>
          <w:szCs w:val="24"/>
        </w:rPr>
        <w:t>In addition, grants cannot fund:</w:t>
      </w:r>
    </w:p>
    <w:p w:rsidR="00696CD1" w:rsidRPr="00B17C52" w:rsidRDefault="00696CD1" w:rsidP="00094D96">
      <w:pPr>
        <w:pStyle w:val="ListParagraph"/>
        <w:numPr>
          <w:ilvl w:val="0"/>
          <w:numId w:val="1"/>
        </w:numPr>
        <w:jc w:val="both"/>
        <w:rPr>
          <w:sz w:val="24"/>
          <w:szCs w:val="24"/>
        </w:rPr>
      </w:pPr>
      <w:r w:rsidRPr="00B17C52">
        <w:rPr>
          <w:sz w:val="24"/>
          <w:szCs w:val="24"/>
        </w:rPr>
        <w:t>Continuous or excessive support of any one beneficiary, entity or community;</w:t>
      </w:r>
    </w:p>
    <w:p w:rsidR="00696CD1" w:rsidRPr="00B17C52" w:rsidRDefault="00696CD1" w:rsidP="00094D96">
      <w:pPr>
        <w:pStyle w:val="ListParagraph"/>
        <w:numPr>
          <w:ilvl w:val="0"/>
          <w:numId w:val="1"/>
        </w:numPr>
        <w:jc w:val="both"/>
        <w:rPr>
          <w:sz w:val="24"/>
          <w:szCs w:val="24"/>
        </w:rPr>
      </w:pPr>
      <w:r w:rsidRPr="00B17C52">
        <w:rPr>
          <w:sz w:val="24"/>
          <w:szCs w:val="24"/>
        </w:rPr>
        <w:t>Establishment of a foundation, permanent trust or long-term interest-bearing account;</w:t>
      </w:r>
    </w:p>
    <w:p w:rsidR="00696CD1" w:rsidRPr="00B17C52" w:rsidRDefault="00696CD1" w:rsidP="00094D96">
      <w:pPr>
        <w:pStyle w:val="ListParagraph"/>
        <w:numPr>
          <w:ilvl w:val="0"/>
          <w:numId w:val="1"/>
        </w:numPr>
        <w:jc w:val="both"/>
        <w:rPr>
          <w:sz w:val="24"/>
          <w:szCs w:val="24"/>
        </w:rPr>
      </w:pPr>
      <w:r w:rsidRPr="00B17C52">
        <w:rPr>
          <w:sz w:val="24"/>
          <w:szCs w:val="24"/>
        </w:rPr>
        <w:t>Purchase of land or buildings;</w:t>
      </w:r>
    </w:p>
    <w:p w:rsidR="00696CD1" w:rsidRPr="00B17C52" w:rsidRDefault="00696CD1" w:rsidP="00094D96">
      <w:pPr>
        <w:pStyle w:val="ListParagraph"/>
        <w:numPr>
          <w:ilvl w:val="0"/>
          <w:numId w:val="1"/>
        </w:numPr>
        <w:jc w:val="both"/>
        <w:rPr>
          <w:sz w:val="24"/>
          <w:szCs w:val="24"/>
        </w:rPr>
      </w:pPr>
      <w:r w:rsidRPr="00B17C52">
        <w:rPr>
          <w:sz w:val="24"/>
          <w:szCs w:val="24"/>
        </w:rPr>
        <w:t>Fundraising activities;</w:t>
      </w:r>
    </w:p>
    <w:p w:rsidR="00696CD1" w:rsidRPr="00B17C52" w:rsidRDefault="00696CD1" w:rsidP="00094D96">
      <w:pPr>
        <w:pStyle w:val="ListParagraph"/>
        <w:numPr>
          <w:ilvl w:val="0"/>
          <w:numId w:val="1"/>
        </w:numPr>
        <w:jc w:val="both"/>
        <w:rPr>
          <w:sz w:val="24"/>
          <w:szCs w:val="24"/>
        </w:rPr>
      </w:pPr>
      <w:r w:rsidRPr="00B17C52">
        <w:rPr>
          <w:sz w:val="24"/>
          <w:szCs w:val="24"/>
        </w:rPr>
        <w:t>Expenses rel</w:t>
      </w:r>
      <w:r w:rsidR="00FF4760">
        <w:rPr>
          <w:sz w:val="24"/>
          <w:szCs w:val="24"/>
        </w:rPr>
        <w:t>ated to Rotary events, such as D</w:t>
      </w:r>
      <w:r w:rsidRPr="00B17C52">
        <w:rPr>
          <w:sz w:val="24"/>
          <w:szCs w:val="24"/>
        </w:rPr>
        <w:t>istrict conferences, conventions, institutes, anniversary celebrations or entertainment activities;</w:t>
      </w:r>
    </w:p>
    <w:p w:rsidR="00696CD1" w:rsidRPr="00B17C52" w:rsidRDefault="00696CD1" w:rsidP="00094D96">
      <w:pPr>
        <w:pStyle w:val="ListParagraph"/>
        <w:numPr>
          <w:ilvl w:val="0"/>
          <w:numId w:val="1"/>
        </w:numPr>
        <w:jc w:val="both"/>
        <w:rPr>
          <w:sz w:val="24"/>
          <w:szCs w:val="24"/>
        </w:rPr>
      </w:pPr>
      <w:r w:rsidRPr="00B17C52">
        <w:rPr>
          <w:sz w:val="24"/>
          <w:szCs w:val="24"/>
        </w:rPr>
        <w:t>Public relations initiatives, unless they are essential to project implementation;</w:t>
      </w:r>
    </w:p>
    <w:p w:rsidR="00696CD1" w:rsidRPr="00B17C52" w:rsidRDefault="00696CD1" w:rsidP="00094D96">
      <w:pPr>
        <w:pStyle w:val="ListParagraph"/>
        <w:numPr>
          <w:ilvl w:val="0"/>
          <w:numId w:val="1"/>
        </w:numPr>
        <w:jc w:val="both"/>
        <w:rPr>
          <w:sz w:val="24"/>
          <w:szCs w:val="24"/>
        </w:rPr>
      </w:pPr>
      <w:r w:rsidRPr="00B17C52">
        <w:rPr>
          <w:sz w:val="24"/>
          <w:szCs w:val="24"/>
        </w:rPr>
        <w:t>Project signage in excess of $500;</w:t>
      </w:r>
    </w:p>
    <w:p w:rsidR="00696CD1" w:rsidRPr="00B17C52" w:rsidRDefault="00696CD1" w:rsidP="00094D96">
      <w:pPr>
        <w:pStyle w:val="ListParagraph"/>
        <w:numPr>
          <w:ilvl w:val="0"/>
          <w:numId w:val="1"/>
        </w:numPr>
        <w:jc w:val="both"/>
        <w:rPr>
          <w:sz w:val="24"/>
          <w:szCs w:val="24"/>
        </w:rPr>
      </w:pPr>
      <w:r w:rsidRPr="00B17C52">
        <w:rPr>
          <w:sz w:val="24"/>
          <w:szCs w:val="24"/>
        </w:rPr>
        <w:t>Operating, administrative or indirect program expenses of another organization;</w:t>
      </w:r>
    </w:p>
    <w:p w:rsidR="00696CD1" w:rsidRPr="00B17C52" w:rsidRDefault="00696CD1" w:rsidP="00094D96">
      <w:pPr>
        <w:pStyle w:val="ListParagraph"/>
        <w:numPr>
          <w:ilvl w:val="0"/>
          <w:numId w:val="1"/>
        </w:numPr>
        <w:jc w:val="both"/>
        <w:rPr>
          <w:sz w:val="24"/>
          <w:szCs w:val="24"/>
        </w:rPr>
      </w:pPr>
      <w:r w:rsidRPr="00B17C52">
        <w:rPr>
          <w:sz w:val="24"/>
          <w:szCs w:val="24"/>
        </w:rPr>
        <w:t>Unrestricted cash donations to a beneficiary or cooperating or</w:t>
      </w:r>
      <w:r w:rsidR="00FF4760">
        <w:rPr>
          <w:sz w:val="24"/>
          <w:szCs w:val="24"/>
        </w:rPr>
        <w:t>ganization; or</w:t>
      </w:r>
    </w:p>
    <w:p w:rsidR="00865CF1" w:rsidRDefault="00696CD1" w:rsidP="00865CF1">
      <w:pPr>
        <w:pStyle w:val="ListParagraph"/>
        <w:numPr>
          <w:ilvl w:val="0"/>
          <w:numId w:val="1"/>
        </w:numPr>
        <w:jc w:val="both"/>
        <w:rPr>
          <w:sz w:val="24"/>
          <w:szCs w:val="24"/>
        </w:rPr>
      </w:pPr>
      <w:r w:rsidRPr="002D14FA">
        <w:rPr>
          <w:sz w:val="24"/>
          <w:szCs w:val="24"/>
        </w:rPr>
        <w:t>Activities for which the expense has already been incurred.</w:t>
      </w:r>
    </w:p>
    <w:p w:rsidR="00B3394F" w:rsidRPr="002D14FA" w:rsidRDefault="00B3394F" w:rsidP="00B3394F">
      <w:pPr>
        <w:pStyle w:val="ListParagraph"/>
        <w:ind w:left="360"/>
        <w:jc w:val="both"/>
        <w:rPr>
          <w:sz w:val="24"/>
          <w:szCs w:val="24"/>
        </w:rPr>
      </w:pPr>
    </w:p>
    <w:p w:rsidR="00065438" w:rsidRPr="00B17C52" w:rsidRDefault="00065438" w:rsidP="00865CF1">
      <w:pPr>
        <w:rPr>
          <w:sz w:val="24"/>
          <w:szCs w:val="24"/>
        </w:rPr>
      </w:pPr>
    </w:p>
    <w:p w:rsidR="00CA2576" w:rsidRPr="00B17C52" w:rsidRDefault="00492B0A" w:rsidP="00CA2576">
      <w:pPr>
        <w:rPr>
          <w:sz w:val="20"/>
          <w:szCs w:val="20"/>
        </w:rPr>
      </w:pPr>
      <w:r w:rsidRPr="00B17C52">
        <w:rPr>
          <w:sz w:val="20"/>
          <w:szCs w:val="20"/>
        </w:rPr>
        <w:t>Note: The Rotary Foundation information provided above is a summary of the ke</w:t>
      </w:r>
      <w:r w:rsidR="00FF4760">
        <w:rPr>
          <w:sz w:val="20"/>
          <w:szCs w:val="20"/>
        </w:rPr>
        <w:t>y conditions applicable to the District G</w:t>
      </w:r>
      <w:r w:rsidRPr="00B17C52">
        <w:rPr>
          <w:sz w:val="20"/>
          <w:szCs w:val="20"/>
        </w:rPr>
        <w:t xml:space="preserve">rant </w:t>
      </w:r>
      <w:proofErr w:type="gramStart"/>
      <w:r w:rsidRPr="00B17C52">
        <w:rPr>
          <w:sz w:val="20"/>
          <w:szCs w:val="20"/>
        </w:rPr>
        <w:t>program, but</w:t>
      </w:r>
      <w:proofErr w:type="gramEnd"/>
      <w:r w:rsidRPr="00B17C52">
        <w:rPr>
          <w:sz w:val="20"/>
          <w:szCs w:val="20"/>
        </w:rPr>
        <w:t xml:space="preserve"> is not exhaustive. For complete details, visit </w:t>
      </w:r>
      <w:r w:rsidR="009127D8" w:rsidRPr="00B17C52">
        <w:rPr>
          <w:sz w:val="20"/>
          <w:szCs w:val="20"/>
        </w:rPr>
        <w:t xml:space="preserve">“Terms and Conditions for Rotary Foundation District Grants and Global Grants” at </w:t>
      </w:r>
      <w:hyperlink r:id="rId10" w:history="1">
        <w:r w:rsidR="00094D96" w:rsidRPr="00094D96">
          <w:rPr>
            <w:rStyle w:val="Hyperlink"/>
            <w:color w:val="0070C0"/>
            <w:sz w:val="20"/>
            <w:szCs w:val="20"/>
          </w:rPr>
          <w:t>https://my.rotary.org/en/take-action/apply-grants/district-grants</w:t>
        </w:r>
      </w:hyperlink>
      <w:r w:rsidR="009127D8" w:rsidRPr="00094D96">
        <w:rPr>
          <w:color w:val="0070C0"/>
          <w:sz w:val="20"/>
          <w:szCs w:val="20"/>
        </w:rPr>
        <w:t>.</w:t>
      </w:r>
      <w:r w:rsidR="009127D8" w:rsidRPr="00B17C52">
        <w:rPr>
          <w:sz w:val="20"/>
          <w:szCs w:val="20"/>
        </w:rPr>
        <w:t xml:space="preserve"> </w:t>
      </w:r>
    </w:p>
    <w:p w:rsidR="00CA2576" w:rsidRPr="006151EB" w:rsidRDefault="00CA2576" w:rsidP="00CA2576">
      <w:pPr>
        <w:jc w:val="center"/>
        <w:rPr>
          <w:b/>
          <w:sz w:val="32"/>
          <w:szCs w:val="32"/>
          <w14:shadow w14:blurRad="50800" w14:dist="38100" w14:dir="2700000" w14:sx="100000" w14:sy="100000" w14:kx="0" w14:ky="0" w14:algn="tl">
            <w14:srgbClr w14:val="000000">
              <w14:alpha w14:val="60000"/>
            </w14:srgbClr>
          </w14:shadow>
        </w:rPr>
      </w:pPr>
      <w:r w:rsidRPr="006151EB">
        <w:rPr>
          <w:b/>
          <w:sz w:val="32"/>
          <w:szCs w:val="32"/>
          <w14:shadow w14:blurRad="50800" w14:dist="38100" w14:dir="2700000" w14:sx="100000" w14:sy="100000" w14:kx="0" w14:ky="0" w14:algn="tl">
            <w14:srgbClr w14:val="000000">
              <w14:alpha w14:val="60000"/>
            </w14:srgbClr>
          </w14:shadow>
        </w:rPr>
        <w:lastRenderedPageBreak/>
        <w:t>ROTARY DISTRICT 5680</w:t>
      </w:r>
    </w:p>
    <w:p w:rsidR="00CA2576" w:rsidRPr="00B17C52" w:rsidRDefault="00CA2576" w:rsidP="00CA2576">
      <w:pPr>
        <w:jc w:val="center"/>
        <w:rPr>
          <w:b/>
          <w:sz w:val="28"/>
          <w:szCs w:val="28"/>
        </w:rPr>
      </w:pPr>
      <w:r w:rsidRPr="00B17C52">
        <w:rPr>
          <w:b/>
          <w:sz w:val="28"/>
          <w:szCs w:val="28"/>
        </w:rPr>
        <w:t>Requirements &amp; Guidelines</w:t>
      </w:r>
    </w:p>
    <w:p w:rsidR="00CA2576" w:rsidRPr="00B17C52" w:rsidRDefault="00CA2576" w:rsidP="00CA2576">
      <w:pPr>
        <w:jc w:val="center"/>
        <w:rPr>
          <w:b/>
          <w:sz w:val="28"/>
          <w:szCs w:val="28"/>
        </w:rPr>
      </w:pPr>
    </w:p>
    <w:p w:rsidR="00BD59EE" w:rsidRPr="00B17C52" w:rsidRDefault="00492B0A" w:rsidP="007841F9">
      <w:pPr>
        <w:jc w:val="both"/>
        <w:rPr>
          <w:sz w:val="24"/>
          <w:szCs w:val="24"/>
        </w:rPr>
      </w:pPr>
      <w:r w:rsidRPr="00B17C52">
        <w:rPr>
          <w:sz w:val="24"/>
          <w:szCs w:val="24"/>
        </w:rPr>
        <w:t>In add</w:t>
      </w:r>
      <w:r w:rsidR="0093216A">
        <w:rPr>
          <w:sz w:val="24"/>
          <w:szCs w:val="24"/>
        </w:rPr>
        <w:t>ition to The Rotary Foundation (TRF)</w:t>
      </w:r>
      <w:r w:rsidRPr="00B17C52">
        <w:rPr>
          <w:sz w:val="24"/>
          <w:szCs w:val="24"/>
        </w:rPr>
        <w:t xml:space="preserve"> conditio</w:t>
      </w:r>
      <w:r w:rsidR="0093216A">
        <w:rPr>
          <w:sz w:val="24"/>
          <w:szCs w:val="24"/>
        </w:rPr>
        <w:t>ns for participation in the District G</w:t>
      </w:r>
      <w:r w:rsidRPr="00B17C52">
        <w:rPr>
          <w:sz w:val="24"/>
          <w:szCs w:val="24"/>
        </w:rPr>
        <w:t>rant program, outlined above, Rotary District 5680 has additional or expanded requirements, noted below.</w:t>
      </w:r>
      <w:r w:rsidR="009127D8" w:rsidRPr="00B17C52">
        <w:rPr>
          <w:sz w:val="24"/>
          <w:szCs w:val="24"/>
        </w:rPr>
        <w:t xml:space="preserve"> Familiarity with</w:t>
      </w:r>
      <w:r w:rsidR="00E42A69" w:rsidRPr="00B17C52">
        <w:rPr>
          <w:sz w:val="24"/>
          <w:szCs w:val="24"/>
        </w:rPr>
        <w:t xml:space="preserve"> these requ</w:t>
      </w:r>
      <w:r w:rsidR="0093216A">
        <w:rPr>
          <w:sz w:val="24"/>
          <w:szCs w:val="24"/>
        </w:rPr>
        <w:t>irements prior to submitting a District G</w:t>
      </w:r>
      <w:r w:rsidR="00E42A69" w:rsidRPr="00B17C52">
        <w:rPr>
          <w:sz w:val="24"/>
          <w:szCs w:val="24"/>
        </w:rPr>
        <w:t>rant is important, as compliance is essential</w:t>
      </w:r>
      <w:r w:rsidR="0093216A">
        <w:rPr>
          <w:sz w:val="24"/>
          <w:szCs w:val="24"/>
        </w:rPr>
        <w:t xml:space="preserve"> to be awarded a District G</w:t>
      </w:r>
      <w:r w:rsidR="00E42A69" w:rsidRPr="00B17C52">
        <w:rPr>
          <w:sz w:val="24"/>
          <w:szCs w:val="24"/>
        </w:rPr>
        <w:t>rant</w:t>
      </w:r>
      <w:r w:rsidR="009127D8" w:rsidRPr="00B17C52">
        <w:rPr>
          <w:sz w:val="24"/>
          <w:szCs w:val="24"/>
        </w:rPr>
        <w:t>.</w:t>
      </w:r>
      <w:r w:rsidR="00BD59EE" w:rsidRPr="00B17C52">
        <w:rPr>
          <w:sz w:val="24"/>
          <w:szCs w:val="24"/>
        </w:rPr>
        <w:t xml:space="preserve"> You</w:t>
      </w:r>
      <w:r w:rsidR="00244CCB" w:rsidRPr="00B17C52">
        <w:rPr>
          <w:sz w:val="24"/>
          <w:szCs w:val="24"/>
        </w:rPr>
        <w:t xml:space="preserve"> will</w:t>
      </w:r>
      <w:r w:rsidR="00BD59EE" w:rsidRPr="00B17C52">
        <w:rPr>
          <w:sz w:val="24"/>
          <w:szCs w:val="24"/>
        </w:rPr>
        <w:t xml:space="preserve"> notice some TRF conditions stated above are repeated below for special emphasis.</w:t>
      </w:r>
    </w:p>
    <w:p w:rsidR="00CA2576" w:rsidRPr="00B17C52" w:rsidRDefault="00CA2576" w:rsidP="00CA2576">
      <w:pPr>
        <w:rPr>
          <w:sz w:val="24"/>
          <w:szCs w:val="24"/>
        </w:rPr>
      </w:pPr>
      <w:r w:rsidRPr="00B17C52">
        <w:rPr>
          <w:noProof/>
        </w:rPr>
        <w:drawing>
          <wp:anchor distT="0" distB="0" distL="114300" distR="114300" simplePos="0" relativeHeight="251677696" behindDoc="1" locked="0" layoutInCell="1" allowOverlap="1" wp14:anchorId="71CEDDAB" wp14:editId="281AD94A">
            <wp:simplePos x="0" y="0"/>
            <wp:positionH relativeFrom="column">
              <wp:posOffset>-323850</wp:posOffset>
            </wp:positionH>
            <wp:positionV relativeFrom="paragraph">
              <wp:posOffset>193675</wp:posOffset>
            </wp:positionV>
            <wp:extent cx="323850" cy="254000"/>
            <wp:effectExtent l="0" t="0" r="0" b="0"/>
            <wp:wrapTight wrapText="bothSides">
              <wp:wrapPolygon edited="0">
                <wp:start x="0" y="0"/>
                <wp:lineTo x="0" y="19440"/>
                <wp:lineTo x="20329" y="19440"/>
                <wp:lineTo x="2032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850" cy="254000"/>
                    </a:xfrm>
                    <a:prstGeom prst="rect">
                      <a:avLst/>
                    </a:prstGeom>
                  </pic:spPr>
                </pic:pic>
              </a:graphicData>
            </a:graphic>
            <wp14:sizeRelH relativeFrom="page">
              <wp14:pctWidth>0</wp14:pctWidth>
            </wp14:sizeRelH>
            <wp14:sizeRelV relativeFrom="page">
              <wp14:pctHeight>0</wp14:pctHeight>
            </wp14:sizeRelV>
          </wp:anchor>
        </w:drawing>
      </w:r>
    </w:p>
    <w:p w:rsidR="00CA2576" w:rsidRPr="00A41AB9" w:rsidRDefault="00CA2576" w:rsidP="00CA2576">
      <w:pPr>
        <w:rPr>
          <w:b/>
          <w:sz w:val="24"/>
          <w:szCs w:val="24"/>
        </w:rPr>
      </w:pPr>
      <w:r w:rsidRPr="00A41AB9">
        <w:rPr>
          <w:b/>
          <w:sz w:val="24"/>
          <w:szCs w:val="24"/>
        </w:rPr>
        <w:t>WHAT DISTRICT GRANTS SUPPORT</w:t>
      </w:r>
    </w:p>
    <w:p w:rsidR="00CA2576" w:rsidRPr="006151EB" w:rsidRDefault="0093216A" w:rsidP="007841F9">
      <w:pPr>
        <w:pStyle w:val="ListParagraph"/>
        <w:numPr>
          <w:ilvl w:val="0"/>
          <w:numId w:val="8"/>
        </w:numPr>
        <w:jc w:val="both"/>
        <w:rPr>
          <w:sz w:val="24"/>
          <w:szCs w:val="24"/>
        </w:rPr>
      </w:pPr>
      <w:r>
        <w:rPr>
          <w:sz w:val="24"/>
          <w:szCs w:val="24"/>
        </w:rPr>
        <w:t>District G</w:t>
      </w:r>
      <w:r w:rsidR="00CA2576" w:rsidRPr="006151EB">
        <w:rPr>
          <w:sz w:val="24"/>
          <w:szCs w:val="24"/>
        </w:rPr>
        <w:t>rants offer freedom to customize service projects and ca</w:t>
      </w:r>
      <w:r w:rsidR="00D25631">
        <w:rPr>
          <w:sz w:val="24"/>
          <w:szCs w:val="24"/>
        </w:rPr>
        <w:t>n be used to fund a variety of D</w:t>
      </w:r>
      <w:r w:rsidR="00CA2576" w:rsidRPr="006151EB">
        <w:rPr>
          <w:sz w:val="24"/>
          <w:szCs w:val="24"/>
        </w:rPr>
        <w:t>istrict and club projects and activities, including:</w:t>
      </w:r>
    </w:p>
    <w:p w:rsidR="00CA2576" w:rsidRPr="00B17C52" w:rsidRDefault="00CA2576" w:rsidP="007841F9">
      <w:pPr>
        <w:pStyle w:val="ListParagraph"/>
        <w:numPr>
          <w:ilvl w:val="1"/>
          <w:numId w:val="1"/>
        </w:numPr>
        <w:tabs>
          <w:tab w:val="left" w:pos="360"/>
        </w:tabs>
        <w:jc w:val="both"/>
        <w:rPr>
          <w:sz w:val="24"/>
          <w:szCs w:val="24"/>
        </w:rPr>
      </w:pPr>
      <w:r w:rsidRPr="00B17C52">
        <w:rPr>
          <w:sz w:val="24"/>
          <w:szCs w:val="24"/>
        </w:rPr>
        <w:t>Local and international humanitarian projects, including service travel and disaster recovery efforts;</w:t>
      </w:r>
    </w:p>
    <w:p w:rsidR="00CA2576" w:rsidRPr="00B17C52" w:rsidRDefault="00CA2576" w:rsidP="007841F9">
      <w:pPr>
        <w:pStyle w:val="ListParagraph"/>
        <w:numPr>
          <w:ilvl w:val="1"/>
          <w:numId w:val="1"/>
        </w:numPr>
        <w:jc w:val="both"/>
        <w:rPr>
          <w:sz w:val="24"/>
          <w:szCs w:val="24"/>
        </w:rPr>
      </w:pPr>
      <w:r w:rsidRPr="00B17C52">
        <w:rPr>
          <w:sz w:val="24"/>
          <w:szCs w:val="24"/>
        </w:rPr>
        <w:t xml:space="preserve">Scholarships for any level, length </w:t>
      </w:r>
      <w:r w:rsidR="001E37F9">
        <w:rPr>
          <w:sz w:val="24"/>
          <w:szCs w:val="24"/>
        </w:rPr>
        <w:t>of time, location or area</w:t>
      </w:r>
      <w:r w:rsidRPr="00B17C52">
        <w:rPr>
          <w:sz w:val="24"/>
          <w:szCs w:val="24"/>
        </w:rPr>
        <w:t xml:space="preserve"> of study;</w:t>
      </w:r>
    </w:p>
    <w:p w:rsidR="00CA2576" w:rsidRDefault="00CA2576" w:rsidP="007841F9">
      <w:pPr>
        <w:pStyle w:val="ListParagraph"/>
        <w:numPr>
          <w:ilvl w:val="1"/>
          <w:numId w:val="1"/>
        </w:numPr>
        <w:jc w:val="both"/>
        <w:rPr>
          <w:sz w:val="24"/>
          <w:szCs w:val="24"/>
        </w:rPr>
      </w:pPr>
      <w:r w:rsidRPr="00B17C52">
        <w:rPr>
          <w:sz w:val="24"/>
          <w:szCs w:val="24"/>
        </w:rPr>
        <w:t>Youth programs, including Rotary Youth Exchange, Rotary Youth Leadership Awards (RYLA), Rotaract and Interact;</w:t>
      </w:r>
      <w:r w:rsidR="00D25631">
        <w:rPr>
          <w:sz w:val="24"/>
          <w:szCs w:val="24"/>
        </w:rPr>
        <w:t xml:space="preserve"> and</w:t>
      </w:r>
    </w:p>
    <w:p w:rsidR="0093216A" w:rsidRPr="00B17C52" w:rsidRDefault="0093216A" w:rsidP="007841F9">
      <w:pPr>
        <w:pStyle w:val="ListParagraph"/>
        <w:numPr>
          <w:ilvl w:val="1"/>
          <w:numId w:val="1"/>
        </w:numPr>
        <w:jc w:val="both"/>
        <w:rPr>
          <w:sz w:val="24"/>
          <w:szCs w:val="24"/>
        </w:rPr>
      </w:pPr>
      <w:r>
        <w:rPr>
          <w:sz w:val="24"/>
          <w:szCs w:val="24"/>
        </w:rPr>
        <w:t>Vocational training teams, which are groups of professionals who travel abroad either to teach local professionals about their field or to learn more about it themselves.</w:t>
      </w:r>
    </w:p>
    <w:p w:rsidR="00AF56EA" w:rsidRPr="00B17C52" w:rsidRDefault="004D1BDE" w:rsidP="00FD0F2D">
      <w:pPr>
        <w:rPr>
          <w:sz w:val="24"/>
          <w:szCs w:val="24"/>
        </w:rPr>
      </w:pPr>
      <w:r w:rsidRPr="00B17C52">
        <w:rPr>
          <w:noProof/>
        </w:rPr>
        <w:drawing>
          <wp:anchor distT="0" distB="0" distL="114300" distR="114300" simplePos="0" relativeHeight="251659264" behindDoc="1" locked="0" layoutInCell="1" allowOverlap="1" wp14:anchorId="290EC294" wp14:editId="364B6150">
            <wp:simplePos x="0" y="0"/>
            <wp:positionH relativeFrom="column">
              <wp:posOffset>-323850</wp:posOffset>
            </wp:positionH>
            <wp:positionV relativeFrom="paragraph">
              <wp:posOffset>193675</wp:posOffset>
            </wp:positionV>
            <wp:extent cx="323850" cy="254000"/>
            <wp:effectExtent l="0" t="0" r="0" b="0"/>
            <wp:wrapTight wrapText="bothSides">
              <wp:wrapPolygon edited="0">
                <wp:start x="0" y="0"/>
                <wp:lineTo x="0" y="19440"/>
                <wp:lineTo x="20329" y="19440"/>
                <wp:lineTo x="2032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850" cy="254000"/>
                    </a:xfrm>
                    <a:prstGeom prst="rect">
                      <a:avLst/>
                    </a:prstGeom>
                  </pic:spPr>
                </pic:pic>
              </a:graphicData>
            </a:graphic>
            <wp14:sizeRelH relativeFrom="page">
              <wp14:pctWidth>0</wp14:pctWidth>
            </wp14:sizeRelH>
            <wp14:sizeRelV relativeFrom="page">
              <wp14:pctHeight>0</wp14:pctHeight>
            </wp14:sizeRelV>
          </wp:anchor>
        </w:drawing>
      </w:r>
    </w:p>
    <w:p w:rsidR="00AF56EA" w:rsidRPr="00A41AB9" w:rsidRDefault="004B23D6" w:rsidP="00AF56EA">
      <w:pPr>
        <w:rPr>
          <w:b/>
          <w:sz w:val="24"/>
          <w:szCs w:val="24"/>
        </w:rPr>
      </w:pPr>
      <w:r w:rsidRPr="00A41AB9">
        <w:rPr>
          <w:b/>
          <w:sz w:val="24"/>
          <w:szCs w:val="24"/>
        </w:rPr>
        <w:t>ELIGIBILITY REQUIREMENTS</w:t>
      </w:r>
    </w:p>
    <w:p w:rsidR="004B23D6" w:rsidRPr="00332262" w:rsidRDefault="009E3389" w:rsidP="007841F9">
      <w:pPr>
        <w:pStyle w:val="ListParagraph"/>
        <w:numPr>
          <w:ilvl w:val="0"/>
          <w:numId w:val="1"/>
        </w:numPr>
        <w:jc w:val="both"/>
        <w:rPr>
          <w:b/>
          <w:sz w:val="24"/>
          <w:szCs w:val="24"/>
        </w:rPr>
      </w:pPr>
      <w:r w:rsidRPr="00332262">
        <w:rPr>
          <w:b/>
          <w:sz w:val="24"/>
          <w:szCs w:val="24"/>
        </w:rPr>
        <w:t>Any District 5680 Rotary Club that has contributed to The Rotary Foundatio</w:t>
      </w:r>
      <w:r w:rsidR="001E37F9" w:rsidRPr="00332262">
        <w:rPr>
          <w:b/>
          <w:sz w:val="24"/>
          <w:szCs w:val="24"/>
        </w:rPr>
        <w:t xml:space="preserve">n (TRF) in the </w:t>
      </w:r>
      <w:r w:rsidR="006A4037" w:rsidRPr="00332262">
        <w:rPr>
          <w:b/>
          <w:sz w:val="24"/>
          <w:szCs w:val="24"/>
        </w:rPr>
        <w:t>Rotary Y</w:t>
      </w:r>
      <w:r w:rsidRPr="00332262">
        <w:rPr>
          <w:b/>
          <w:sz w:val="24"/>
          <w:szCs w:val="24"/>
        </w:rPr>
        <w:t xml:space="preserve">ear </w:t>
      </w:r>
      <w:r w:rsidR="001E37F9" w:rsidRPr="00332262">
        <w:rPr>
          <w:b/>
          <w:sz w:val="24"/>
          <w:szCs w:val="24"/>
        </w:rPr>
        <w:t xml:space="preserve">just completed </w:t>
      </w:r>
      <w:r w:rsidRPr="00332262">
        <w:rPr>
          <w:b/>
          <w:sz w:val="24"/>
          <w:szCs w:val="24"/>
        </w:rPr>
        <w:t xml:space="preserve">(July 1 – June 30) is </w:t>
      </w:r>
      <w:r w:rsidR="00A41AB9" w:rsidRPr="00332262">
        <w:rPr>
          <w:b/>
          <w:sz w:val="24"/>
          <w:szCs w:val="24"/>
        </w:rPr>
        <w:t>eligible to apply.</w:t>
      </w:r>
    </w:p>
    <w:p w:rsidR="009E3389" w:rsidRPr="00B17C52" w:rsidRDefault="009E3389" w:rsidP="007841F9">
      <w:pPr>
        <w:pStyle w:val="ListParagraph"/>
        <w:numPr>
          <w:ilvl w:val="1"/>
          <w:numId w:val="1"/>
        </w:numPr>
        <w:jc w:val="both"/>
        <w:rPr>
          <w:sz w:val="24"/>
          <w:szCs w:val="24"/>
        </w:rPr>
      </w:pPr>
      <w:r w:rsidRPr="00B17C52">
        <w:rPr>
          <w:sz w:val="24"/>
          <w:szCs w:val="24"/>
        </w:rPr>
        <w:t xml:space="preserve">The </w:t>
      </w:r>
      <w:r w:rsidR="003246CD" w:rsidRPr="00B17C52">
        <w:rPr>
          <w:sz w:val="24"/>
          <w:szCs w:val="24"/>
        </w:rPr>
        <w:t xml:space="preserve">sole resource used to determine </w:t>
      </w:r>
      <w:r w:rsidR="00340613" w:rsidRPr="00B17C52">
        <w:rPr>
          <w:sz w:val="24"/>
          <w:szCs w:val="24"/>
        </w:rPr>
        <w:t xml:space="preserve">eligibility </w:t>
      </w:r>
      <w:r w:rsidR="003246CD" w:rsidRPr="00B17C52">
        <w:rPr>
          <w:sz w:val="24"/>
          <w:szCs w:val="24"/>
        </w:rPr>
        <w:t xml:space="preserve">and verify </w:t>
      </w:r>
      <w:r w:rsidR="00340613" w:rsidRPr="00B17C52">
        <w:rPr>
          <w:sz w:val="24"/>
          <w:szCs w:val="24"/>
        </w:rPr>
        <w:t>giving to TRF</w:t>
      </w:r>
      <w:r w:rsidR="003246CD" w:rsidRPr="00B17C52">
        <w:rPr>
          <w:sz w:val="24"/>
          <w:szCs w:val="24"/>
        </w:rPr>
        <w:t xml:space="preserve"> will be the District Monthly Contribution Report for July through June of the </w:t>
      </w:r>
      <w:r w:rsidR="00332262">
        <w:rPr>
          <w:sz w:val="24"/>
          <w:szCs w:val="24"/>
        </w:rPr>
        <w:t>previous Rotary Year, posted on the Rotary International website (</w:t>
      </w:r>
      <w:hyperlink r:id="rId11" w:history="1">
        <w:r w:rsidR="00332262" w:rsidRPr="001D1BEA">
          <w:rPr>
            <w:rStyle w:val="Hyperlink"/>
            <w:sz w:val="24"/>
            <w:szCs w:val="24"/>
          </w:rPr>
          <w:t>https://my.rotary.org</w:t>
        </w:r>
      </w:hyperlink>
      <w:r w:rsidR="00332262">
        <w:rPr>
          <w:sz w:val="24"/>
          <w:szCs w:val="24"/>
        </w:rPr>
        <w:t>), which documents contributions to the Rotary Foundation by each Rotary Club, whether by the club itself or by individual members of the club</w:t>
      </w:r>
      <w:r w:rsidR="003246CD" w:rsidRPr="00B17C52">
        <w:rPr>
          <w:sz w:val="24"/>
          <w:szCs w:val="24"/>
        </w:rPr>
        <w:t>.</w:t>
      </w:r>
    </w:p>
    <w:p w:rsidR="007E3AF2" w:rsidRDefault="00055E68" w:rsidP="004B23D6">
      <w:pPr>
        <w:pStyle w:val="ListParagraph"/>
        <w:numPr>
          <w:ilvl w:val="0"/>
          <w:numId w:val="1"/>
        </w:numPr>
        <w:jc w:val="both"/>
        <w:rPr>
          <w:sz w:val="24"/>
          <w:szCs w:val="24"/>
        </w:rPr>
      </w:pPr>
      <w:r>
        <w:rPr>
          <w:sz w:val="24"/>
          <w:szCs w:val="24"/>
        </w:rPr>
        <w:t>If a club received a District Grant for the previous Rotary year, t</w:t>
      </w:r>
      <w:r w:rsidR="00340613" w:rsidRPr="007E3AF2">
        <w:rPr>
          <w:sz w:val="24"/>
          <w:szCs w:val="24"/>
        </w:rPr>
        <w:t xml:space="preserve">he required </w:t>
      </w:r>
      <w:r w:rsidR="007E3AF2" w:rsidRPr="007E3AF2">
        <w:rPr>
          <w:sz w:val="24"/>
          <w:szCs w:val="24"/>
        </w:rPr>
        <w:t>Grant</w:t>
      </w:r>
      <w:r w:rsidR="00340613" w:rsidRPr="007E3AF2">
        <w:rPr>
          <w:sz w:val="24"/>
          <w:szCs w:val="24"/>
        </w:rPr>
        <w:t xml:space="preserve"> Report </w:t>
      </w:r>
      <w:r w:rsidR="008D1819">
        <w:rPr>
          <w:sz w:val="24"/>
          <w:szCs w:val="24"/>
        </w:rPr>
        <w:t xml:space="preserve">(Interim or Final) </w:t>
      </w:r>
      <w:r w:rsidR="007E3AF2" w:rsidRPr="007E3AF2">
        <w:rPr>
          <w:sz w:val="24"/>
          <w:szCs w:val="24"/>
        </w:rPr>
        <w:t xml:space="preserve">must be </w:t>
      </w:r>
      <w:r w:rsidR="00340613" w:rsidRPr="007E3AF2">
        <w:rPr>
          <w:sz w:val="24"/>
          <w:szCs w:val="24"/>
        </w:rPr>
        <w:t xml:space="preserve">submitted </w:t>
      </w:r>
      <w:r w:rsidR="00261991">
        <w:rPr>
          <w:sz w:val="24"/>
          <w:szCs w:val="24"/>
        </w:rPr>
        <w:t>by</w:t>
      </w:r>
      <w:r w:rsidR="00340613" w:rsidRPr="007E3AF2">
        <w:rPr>
          <w:sz w:val="24"/>
          <w:szCs w:val="24"/>
        </w:rPr>
        <w:t xml:space="preserve"> the application deadline </w:t>
      </w:r>
      <w:proofErr w:type="gramStart"/>
      <w:r w:rsidR="000E1E66">
        <w:rPr>
          <w:sz w:val="24"/>
          <w:szCs w:val="24"/>
        </w:rPr>
        <w:t xml:space="preserve">in order </w:t>
      </w:r>
      <w:r w:rsidR="00340613" w:rsidRPr="007E3AF2">
        <w:rPr>
          <w:sz w:val="24"/>
          <w:szCs w:val="24"/>
        </w:rPr>
        <w:t>for</w:t>
      </w:r>
      <w:proofErr w:type="gramEnd"/>
      <w:r w:rsidR="00340613" w:rsidRPr="007E3AF2">
        <w:rPr>
          <w:sz w:val="24"/>
          <w:szCs w:val="24"/>
        </w:rPr>
        <w:t xml:space="preserve"> the club to be </w:t>
      </w:r>
      <w:r w:rsidR="00621E43" w:rsidRPr="007E3AF2">
        <w:rPr>
          <w:sz w:val="24"/>
          <w:szCs w:val="24"/>
        </w:rPr>
        <w:t>eligible to submit an application for a new District Grant.</w:t>
      </w:r>
      <w:r w:rsidR="007E3AF2" w:rsidRPr="007E3AF2">
        <w:rPr>
          <w:sz w:val="24"/>
          <w:szCs w:val="24"/>
        </w:rPr>
        <w:t xml:space="preserve"> </w:t>
      </w:r>
    </w:p>
    <w:p w:rsidR="004B23D6" w:rsidRPr="007E3AF2" w:rsidRDefault="004B23D6" w:rsidP="007E3AF2">
      <w:pPr>
        <w:pStyle w:val="ListParagraph"/>
        <w:ind w:left="360"/>
        <w:jc w:val="both"/>
        <w:rPr>
          <w:sz w:val="24"/>
          <w:szCs w:val="24"/>
        </w:rPr>
      </w:pPr>
      <w:r w:rsidRPr="00B17C52">
        <w:rPr>
          <w:noProof/>
        </w:rPr>
        <w:drawing>
          <wp:anchor distT="0" distB="0" distL="114300" distR="114300" simplePos="0" relativeHeight="251679744" behindDoc="1" locked="0" layoutInCell="1" allowOverlap="1" wp14:anchorId="04E100B9" wp14:editId="46E577B2">
            <wp:simplePos x="0" y="0"/>
            <wp:positionH relativeFrom="column">
              <wp:posOffset>-323850</wp:posOffset>
            </wp:positionH>
            <wp:positionV relativeFrom="paragraph">
              <wp:posOffset>193675</wp:posOffset>
            </wp:positionV>
            <wp:extent cx="323850" cy="254000"/>
            <wp:effectExtent l="0" t="0" r="0" b="0"/>
            <wp:wrapTight wrapText="bothSides">
              <wp:wrapPolygon edited="0">
                <wp:start x="0" y="0"/>
                <wp:lineTo x="0" y="19440"/>
                <wp:lineTo x="20329" y="19440"/>
                <wp:lineTo x="2032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850" cy="254000"/>
                    </a:xfrm>
                    <a:prstGeom prst="rect">
                      <a:avLst/>
                    </a:prstGeom>
                  </pic:spPr>
                </pic:pic>
              </a:graphicData>
            </a:graphic>
            <wp14:sizeRelH relativeFrom="page">
              <wp14:pctWidth>0</wp14:pctWidth>
            </wp14:sizeRelH>
            <wp14:sizeRelV relativeFrom="page">
              <wp14:pctHeight>0</wp14:pctHeight>
            </wp14:sizeRelV>
          </wp:anchor>
        </w:drawing>
      </w:r>
    </w:p>
    <w:p w:rsidR="004B23D6" w:rsidRPr="00A41AB9" w:rsidRDefault="004B23D6" w:rsidP="004B23D6">
      <w:pPr>
        <w:rPr>
          <w:b/>
          <w:sz w:val="24"/>
          <w:szCs w:val="24"/>
        </w:rPr>
      </w:pPr>
      <w:r w:rsidRPr="00A41AB9">
        <w:rPr>
          <w:b/>
          <w:sz w:val="24"/>
          <w:szCs w:val="24"/>
        </w:rPr>
        <w:t>KEY DATES/TIMELINES/DEADLINES</w:t>
      </w:r>
    </w:p>
    <w:p w:rsidR="00624C08" w:rsidRPr="00A41AB9" w:rsidRDefault="00340613" w:rsidP="002D14FA">
      <w:pPr>
        <w:pStyle w:val="ListParagraph"/>
        <w:numPr>
          <w:ilvl w:val="0"/>
          <w:numId w:val="1"/>
        </w:numPr>
        <w:jc w:val="both"/>
        <w:rPr>
          <w:sz w:val="24"/>
          <w:szCs w:val="24"/>
        </w:rPr>
      </w:pPr>
      <w:r w:rsidRPr="00B17C52">
        <w:rPr>
          <w:sz w:val="24"/>
          <w:szCs w:val="24"/>
        </w:rPr>
        <w:t xml:space="preserve">District 5680 will </w:t>
      </w:r>
      <w:r w:rsidR="0078090E" w:rsidRPr="00B17C52">
        <w:rPr>
          <w:sz w:val="24"/>
          <w:szCs w:val="24"/>
        </w:rPr>
        <w:t>disseminate</w:t>
      </w:r>
      <w:r w:rsidRPr="00B17C52">
        <w:rPr>
          <w:sz w:val="24"/>
          <w:szCs w:val="24"/>
        </w:rPr>
        <w:t xml:space="preserve"> </w:t>
      </w:r>
      <w:r w:rsidR="0078090E" w:rsidRPr="00B17C52">
        <w:rPr>
          <w:sz w:val="24"/>
          <w:szCs w:val="24"/>
        </w:rPr>
        <w:t>the next Rotary Year’s District Grant guidelines and application forms at the annual PETS (Presidents-Elect Traini</w:t>
      </w:r>
      <w:r w:rsidR="001E37F9">
        <w:rPr>
          <w:sz w:val="24"/>
          <w:szCs w:val="24"/>
        </w:rPr>
        <w:t xml:space="preserve">ng Seminar), which is </w:t>
      </w:r>
      <w:r w:rsidR="0078090E" w:rsidRPr="00B17C52">
        <w:rPr>
          <w:sz w:val="24"/>
          <w:szCs w:val="24"/>
        </w:rPr>
        <w:t xml:space="preserve">scheduled in </w:t>
      </w:r>
      <w:r w:rsidR="001E37F9">
        <w:rPr>
          <w:sz w:val="24"/>
          <w:szCs w:val="24"/>
        </w:rPr>
        <w:t xml:space="preserve">the spring of each year, followed by an email containing complete District Grant information </w:t>
      </w:r>
      <w:r w:rsidR="00FC396E" w:rsidRPr="00B17C52">
        <w:rPr>
          <w:sz w:val="24"/>
          <w:szCs w:val="24"/>
        </w:rPr>
        <w:t xml:space="preserve">sent </w:t>
      </w:r>
      <w:r w:rsidR="00A41AB9">
        <w:rPr>
          <w:sz w:val="24"/>
          <w:szCs w:val="24"/>
        </w:rPr>
        <w:t xml:space="preserve">to incoming presidents. District Grant documents will also </w:t>
      </w:r>
      <w:r w:rsidR="00045D60">
        <w:rPr>
          <w:sz w:val="24"/>
          <w:szCs w:val="24"/>
        </w:rPr>
        <w:t>be posted on the District 5680</w:t>
      </w:r>
      <w:r w:rsidR="00FC396E" w:rsidRPr="00B17C52">
        <w:rPr>
          <w:sz w:val="24"/>
          <w:szCs w:val="24"/>
        </w:rPr>
        <w:t xml:space="preserve"> website.</w:t>
      </w:r>
    </w:p>
    <w:p w:rsidR="00FC396E" w:rsidRPr="00B17C52" w:rsidRDefault="00FC396E" w:rsidP="004B23D6">
      <w:pPr>
        <w:pStyle w:val="ListParagraph"/>
        <w:numPr>
          <w:ilvl w:val="0"/>
          <w:numId w:val="1"/>
        </w:numPr>
        <w:rPr>
          <w:sz w:val="24"/>
          <w:szCs w:val="24"/>
        </w:rPr>
      </w:pPr>
      <w:r w:rsidRPr="00B17C52">
        <w:rPr>
          <w:sz w:val="24"/>
          <w:szCs w:val="24"/>
        </w:rPr>
        <w:t>Unle</w:t>
      </w:r>
      <w:r w:rsidR="00E93023" w:rsidRPr="00B17C52">
        <w:rPr>
          <w:sz w:val="24"/>
          <w:szCs w:val="24"/>
        </w:rPr>
        <w:t xml:space="preserve">ss otherwise announced, </w:t>
      </w:r>
      <w:r w:rsidRPr="00B17C52">
        <w:rPr>
          <w:sz w:val="24"/>
          <w:szCs w:val="24"/>
        </w:rPr>
        <w:t>the District Grant process</w:t>
      </w:r>
      <w:r w:rsidR="00E93023" w:rsidRPr="00B17C52">
        <w:rPr>
          <w:sz w:val="24"/>
          <w:szCs w:val="24"/>
        </w:rPr>
        <w:t xml:space="preserve"> will follow the schedule below</w:t>
      </w:r>
      <w:r w:rsidRPr="00B17C52">
        <w:rPr>
          <w:sz w:val="24"/>
          <w:szCs w:val="24"/>
        </w:rPr>
        <w:t>:</w:t>
      </w:r>
    </w:p>
    <w:p w:rsidR="004B23D6" w:rsidRPr="00B17C52" w:rsidRDefault="00FC396E" w:rsidP="002D14FA">
      <w:pPr>
        <w:pStyle w:val="ListParagraph"/>
        <w:numPr>
          <w:ilvl w:val="1"/>
          <w:numId w:val="1"/>
        </w:numPr>
        <w:jc w:val="both"/>
        <w:rPr>
          <w:sz w:val="24"/>
          <w:szCs w:val="24"/>
        </w:rPr>
      </w:pPr>
      <w:r w:rsidRPr="00624C08">
        <w:rPr>
          <w:b/>
          <w:sz w:val="24"/>
          <w:szCs w:val="24"/>
        </w:rPr>
        <w:t>Due date for the submission of Di</w:t>
      </w:r>
      <w:r w:rsidR="00E93023" w:rsidRPr="00624C08">
        <w:rPr>
          <w:b/>
          <w:sz w:val="24"/>
          <w:szCs w:val="24"/>
        </w:rPr>
        <w:t xml:space="preserve">strict Grant applications </w:t>
      </w:r>
      <w:r w:rsidR="00624C08" w:rsidRPr="00624C08">
        <w:rPr>
          <w:b/>
          <w:sz w:val="24"/>
          <w:szCs w:val="24"/>
        </w:rPr>
        <w:t>will be July 31</w:t>
      </w:r>
      <w:r w:rsidR="002D14FA">
        <w:rPr>
          <w:b/>
          <w:sz w:val="24"/>
          <w:szCs w:val="24"/>
        </w:rPr>
        <w:t>.</w:t>
      </w:r>
      <w:r w:rsidRPr="00B17C52">
        <w:rPr>
          <w:sz w:val="24"/>
          <w:szCs w:val="24"/>
        </w:rPr>
        <w:t xml:space="preserve"> </w:t>
      </w:r>
    </w:p>
    <w:p w:rsidR="00FC396E" w:rsidRPr="00B17C52" w:rsidRDefault="00FC396E" w:rsidP="002D14FA">
      <w:pPr>
        <w:pStyle w:val="ListParagraph"/>
        <w:numPr>
          <w:ilvl w:val="1"/>
          <w:numId w:val="1"/>
        </w:numPr>
        <w:jc w:val="both"/>
        <w:rPr>
          <w:sz w:val="24"/>
          <w:szCs w:val="24"/>
        </w:rPr>
      </w:pPr>
      <w:r w:rsidRPr="00B17C52">
        <w:rPr>
          <w:sz w:val="24"/>
          <w:szCs w:val="24"/>
        </w:rPr>
        <w:t xml:space="preserve">Review of District Grant applications by the District Grant Committee will be completed </w:t>
      </w:r>
      <w:r w:rsidR="00CE6B6D">
        <w:rPr>
          <w:sz w:val="24"/>
          <w:szCs w:val="24"/>
        </w:rPr>
        <w:t>approximately</w:t>
      </w:r>
      <w:r w:rsidR="00624C08">
        <w:rPr>
          <w:sz w:val="24"/>
          <w:szCs w:val="24"/>
        </w:rPr>
        <w:t xml:space="preserve"> 30 days of the applicatio</w:t>
      </w:r>
      <w:r w:rsidR="00A0319C">
        <w:rPr>
          <w:sz w:val="24"/>
          <w:szCs w:val="24"/>
        </w:rPr>
        <w:t xml:space="preserve">n deadline (i.e. </w:t>
      </w:r>
      <w:r w:rsidRPr="00B17C52">
        <w:rPr>
          <w:sz w:val="24"/>
          <w:szCs w:val="24"/>
        </w:rPr>
        <w:t xml:space="preserve">by </w:t>
      </w:r>
      <w:r w:rsidR="00624C08">
        <w:rPr>
          <w:sz w:val="24"/>
          <w:szCs w:val="24"/>
        </w:rPr>
        <w:t>August 31)</w:t>
      </w:r>
      <w:r w:rsidRPr="00B17C52">
        <w:rPr>
          <w:sz w:val="24"/>
          <w:szCs w:val="24"/>
        </w:rPr>
        <w:t>, with immediate notification to applicants regarding the dispositi</w:t>
      </w:r>
      <w:r w:rsidR="00A0319C">
        <w:rPr>
          <w:sz w:val="24"/>
          <w:szCs w:val="24"/>
        </w:rPr>
        <w:t>on of their applications</w:t>
      </w:r>
      <w:r w:rsidR="00BF4196">
        <w:rPr>
          <w:sz w:val="24"/>
          <w:szCs w:val="24"/>
        </w:rPr>
        <w:t>.</w:t>
      </w:r>
    </w:p>
    <w:p w:rsidR="00FC396E" w:rsidRPr="00B17C52" w:rsidRDefault="00E93023" w:rsidP="002D14FA">
      <w:pPr>
        <w:pStyle w:val="ListParagraph"/>
        <w:numPr>
          <w:ilvl w:val="1"/>
          <w:numId w:val="1"/>
        </w:numPr>
        <w:jc w:val="both"/>
        <w:rPr>
          <w:sz w:val="24"/>
          <w:szCs w:val="24"/>
        </w:rPr>
      </w:pPr>
      <w:r w:rsidRPr="00B17C52">
        <w:rPr>
          <w:sz w:val="24"/>
          <w:szCs w:val="24"/>
        </w:rPr>
        <w:t>District Grant applications approved by the District Grant Committee w</w:t>
      </w:r>
      <w:r w:rsidR="00332262">
        <w:rPr>
          <w:sz w:val="24"/>
          <w:szCs w:val="24"/>
        </w:rPr>
        <w:t>ill be immediately submitted to</w:t>
      </w:r>
      <w:r w:rsidRPr="00B17C52">
        <w:rPr>
          <w:sz w:val="24"/>
          <w:szCs w:val="24"/>
        </w:rPr>
        <w:t xml:space="preserve"> TR</w:t>
      </w:r>
      <w:r w:rsidR="00BF4196">
        <w:rPr>
          <w:sz w:val="24"/>
          <w:szCs w:val="24"/>
        </w:rPr>
        <w:t>F for review and final approval.</w:t>
      </w:r>
    </w:p>
    <w:p w:rsidR="00E93023" w:rsidRPr="00B17C52" w:rsidRDefault="00E93023" w:rsidP="002D14FA">
      <w:pPr>
        <w:pStyle w:val="ListParagraph"/>
        <w:numPr>
          <w:ilvl w:val="1"/>
          <w:numId w:val="1"/>
        </w:numPr>
        <w:jc w:val="both"/>
        <w:rPr>
          <w:sz w:val="24"/>
          <w:szCs w:val="24"/>
        </w:rPr>
      </w:pPr>
      <w:proofErr w:type="gramStart"/>
      <w:r w:rsidRPr="00B17C52">
        <w:rPr>
          <w:sz w:val="24"/>
          <w:szCs w:val="24"/>
        </w:rPr>
        <w:lastRenderedPageBreak/>
        <w:t>Typically</w:t>
      </w:r>
      <w:proofErr w:type="gramEnd"/>
      <w:r w:rsidRPr="00B17C52">
        <w:rPr>
          <w:sz w:val="24"/>
          <w:szCs w:val="24"/>
        </w:rPr>
        <w:t xml:space="preserve"> </w:t>
      </w:r>
      <w:r w:rsidR="00A0319C">
        <w:rPr>
          <w:sz w:val="24"/>
          <w:szCs w:val="24"/>
        </w:rPr>
        <w:t xml:space="preserve">within </w:t>
      </w:r>
      <w:r w:rsidR="00DD77A0">
        <w:rPr>
          <w:sz w:val="24"/>
          <w:szCs w:val="24"/>
        </w:rPr>
        <w:t>6</w:t>
      </w:r>
      <w:r w:rsidR="00A0319C">
        <w:rPr>
          <w:sz w:val="24"/>
          <w:szCs w:val="24"/>
        </w:rPr>
        <w:t>0 days</w:t>
      </w:r>
      <w:r w:rsidRPr="00B17C52">
        <w:rPr>
          <w:sz w:val="24"/>
          <w:szCs w:val="24"/>
        </w:rPr>
        <w:t xml:space="preserve">, TRF will notify the District of their action on the recommended District Grants, followed by notification by the District Grant </w:t>
      </w:r>
      <w:r w:rsidR="00A0319C">
        <w:rPr>
          <w:sz w:val="24"/>
          <w:szCs w:val="24"/>
        </w:rPr>
        <w:t xml:space="preserve">Subcommittee </w:t>
      </w:r>
      <w:r w:rsidRPr="00B17C52">
        <w:rPr>
          <w:sz w:val="24"/>
          <w:szCs w:val="24"/>
        </w:rPr>
        <w:t>Chair to applicants regarding the final di</w:t>
      </w:r>
      <w:r w:rsidR="00BF4196">
        <w:rPr>
          <w:sz w:val="24"/>
          <w:szCs w:val="24"/>
        </w:rPr>
        <w:t>sposition of their applications.</w:t>
      </w:r>
    </w:p>
    <w:p w:rsidR="00E93023" w:rsidRPr="00B17C52" w:rsidRDefault="00DD77A0" w:rsidP="002D14FA">
      <w:pPr>
        <w:pStyle w:val="ListParagraph"/>
        <w:numPr>
          <w:ilvl w:val="1"/>
          <w:numId w:val="1"/>
        </w:numPr>
        <w:jc w:val="both"/>
        <w:rPr>
          <w:sz w:val="24"/>
          <w:szCs w:val="24"/>
        </w:rPr>
      </w:pPr>
      <w:r>
        <w:rPr>
          <w:sz w:val="24"/>
          <w:szCs w:val="24"/>
        </w:rPr>
        <w:t>Following TRF notification</w:t>
      </w:r>
      <w:r w:rsidR="00E93023" w:rsidRPr="00B17C52">
        <w:rPr>
          <w:sz w:val="24"/>
          <w:szCs w:val="24"/>
        </w:rPr>
        <w:t>, the District will receive the approved funding from TRF for the District Grant program and grant checks will be distributed to awarded clubs.</w:t>
      </w:r>
    </w:p>
    <w:p w:rsidR="00E93023" w:rsidRPr="00A41AB9" w:rsidRDefault="00B55A71" w:rsidP="002D14FA">
      <w:pPr>
        <w:pStyle w:val="ListParagraph"/>
        <w:numPr>
          <w:ilvl w:val="0"/>
          <w:numId w:val="1"/>
        </w:numPr>
        <w:jc w:val="both"/>
        <w:rPr>
          <w:b/>
          <w:sz w:val="24"/>
          <w:szCs w:val="24"/>
        </w:rPr>
      </w:pPr>
      <w:r w:rsidRPr="00A41AB9">
        <w:rPr>
          <w:b/>
          <w:sz w:val="24"/>
          <w:szCs w:val="24"/>
        </w:rPr>
        <w:t xml:space="preserve">District Grant projects are expected to be completed and the required Final Report submitted to the District Grant </w:t>
      </w:r>
      <w:r w:rsidR="00A0319C" w:rsidRPr="00A41AB9">
        <w:rPr>
          <w:b/>
          <w:sz w:val="24"/>
          <w:szCs w:val="24"/>
        </w:rPr>
        <w:t xml:space="preserve">Subcommittee </w:t>
      </w:r>
      <w:r w:rsidRPr="00A41AB9">
        <w:rPr>
          <w:b/>
          <w:sz w:val="24"/>
          <w:szCs w:val="24"/>
        </w:rPr>
        <w:t xml:space="preserve">Chair </w:t>
      </w:r>
      <w:r w:rsidR="00DD77A0">
        <w:rPr>
          <w:b/>
          <w:sz w:val="24"/>
          <w:szCs w:val="24"/>
        </w:rPr>
        <w:t>by October 31 of the following year.</w:t>
      </w:r>
    </w:p>
    <w:p w:rsidR="00A0319C" w:rsidRDefault="00A0319C" w:rsidP="002D14FA">
      <w:pPr>
        <w:pStyle w:val="ListParagraph"/>
        <w:numPr>
          <w:ilvl w:val="1"/>
          <w:numId w:val="1"/>
        </w:numPr>
        <w:jc w:val="both"/>
        <w:rPr>
          <w:sz w:val="24"/>
          <w:szCs w:val="24"/>
        </w:rPr>
      </w:pPr>
      <w:r>
        <w:rPr>
          <w:sz w:val="24"/>
          <w:szCs w:val="24"/>
        </w:rPr>
        <w:t>This requirement underscores the importance that clubs plan their proposed projects well in advance of applying for a District Grant so that, if appropriate to their project timeline, they are ready to initiate work on their project as soon as District Grant funds are distributed.</w:t>
      </w:r>
    </w:p>
    <w:p w:rsidR="00A0319C" w:rsidRDefault="00A0319C" w:rsidP="002D14FA">
      <w:pPr>
        <w:pStyle w:val="ListParagraph"/>
        <w:numPr>
          <w:ilvl w:val="1"/>
          <w:numId w:val="1"/>
        </w:numPr>
        <w:jc w:val="both"/>
        <w:rPr>
          <w:sz w:val="24"/>
          <w:szCs w:val="24"/>
        </w:rPr>
      </w:pPr>
      <w:r>
        <w:rPr>
          <w:sz w:val="24"/>
          <w:szCs w:val="24"/>
        </w:rPr>
        <w:t xml:space="preserve">If, however, the club’s project experiences extenuating circumstances that prevent completion of the project </w:t>
      </w:r>
      <w:r w:rsidR="00DD77A0">
        <w:rPr>
          <w:sz w:val="24"/>
          <w:szCs w:val="24"/>
        </w:rPr>
        <w:t>by the following October 31</w:t>
      </w:r>
      <w:r>
        <w:rPr>
          <w:sz w:val="24"/>
          <w:szCs w:val="24"/>
        </w:rPr>
        <w:t>, the club must request an extension</w:t>
      </w:r>
      <w:r w:rsidR="007D37E9">
        <w:rPr>
          <w:sz w:val="24"/>
          <w:szCs w:val="24"/>
        </w:rPr>
        <w:t>, at which time an Interim Report must be submitted to the district.</w:t>
      </w:r>
    </w:p>
    <w:p w:rsidR="007D37E9" w:rsidRDefault="007D37E9" w:rsidP="002D14FA">
      <w:pPr>
        <w:pStyle w:val="ListParagraph"/>
        <w:numPr>
          <w:ilvl w:val="1"/>
          <w:numId w:val="1"/>
        </w:numPr>
        <w:jc w:val="both"/>
        <w:rPr>
          <w:sz w:val="24"/>
          <w:szCs w:val="24"/>
        </w:rPr>
      </w:pPr>
      <w:r>
        <w:rPr>
          <w:sz w:val="24"/>
          <w:szCs w:val="24"/>
        </w:rPr>
        <w:t>In no case, however, can a District Grant project exceed 24 months from the receipt of gran</w:t>
      </w:r>
      <w:r w:rsidR="00D479E0">
        <w:rPr>
          <w:sz w:val="24"/>
          <w:szCs w:val="24"/>
        </w:rPr>
        <w:t xml:space="preserve">t funds. If completion within 24 months </w:t>
      </w:r>
      <w:r>
        <w:rPr>
          <w:sz w:val="24"/>
          <w:szCs w:val="24"/>
        </w:rPr>
        <w:t xml:space="preserve">should become impossible, however, the District Grant Subcommittee Chair must be immediately </w:t>
      </w:r>
      <w:proofErr w:type="gramStart"/>
      <w:r>
        <w:rPr>
          <w:sz w:val="24"/>
          <w:szCs w:val="24"/>
        </w:rPr>
        <w:t>notified</w:t>
      </w:r>
      <w:proofErr w:type="gramEnd"/>
      <w:r>
        <w:rPr>
          <w:sz w:val="24"/>
          <w:szCs w:val="24"/>
        </w:rPr>
        <w:t xml:space="preserve"> and District Grant funds will be required to be returned to the district.</w:t>
      </w:r>
    </w:p>
    <w:p w:rsidR="007D37E9" w:rsidRPr="00DD77A0" w:rsidRDefault="00CE6B6D" w:rsidP="002D14FA">
      <w:pPr>
        <w:pStyle w:val="ListParagraph"/>
        <w:numPr>
          <w:ilvl w:val="1"/>
          <w:numId w:val="1"/>
        </w:numPr>
        <w:jc w:val="both"/>
        <w:rPr>
          <w:b/>
          <w:bCs/>
          <w:sz w:val="24"/>
          <w:szCs w:val="24"/>
        </w:rPr>
      </w:pPr>
      <w:r w:rsidRPr="00CE6B6D">
        <w:rPr>
          <w:sz w:val="24"/>
          <w:szCs w:val="24"/>
        </w:rPr>
        <w:t>Clubs who wish to apply for a District Grant in following year must submit their Final Grant Report by July 31.  If the project is not yet complete, the club may submit an Interim Grant Report (with the Final Grant Report to follow by October 31).</w:t>
      </w:r>
      <w:r>
        <w:rPr>
          <w:b/>
          <w:bCs/>
          <w:sz w:val="24"/>
          <w:szCs w:val="24"/>
        </w:rPr>
        <w:t xml:space="preserve">  </w:t>
      </w:r>
      <w:r w:rsidR="007E3AF2" w:rsidRPr="00DD77A0">
        <w:rPr>
          <w:b/>
          <w:bCs/>
          <w:sz w:val="24"/>
          <w:szCs w:val="24"/>
        </w:rPr>
        <w:t>C</w:t>
      </w:r>
      <w:r w:rsidR="00C04888" w:rsidRPr="00DD77A0">
        <w:rPr>
          <w:b/>
          <w:bCs/>
          <w:sz w:val="24"/>
          <w:szCs w:val="24"/>
        </w:rPr>
        <w:t xml:space="preserve">lubs </w:t>
      </w:r>
      <w:r w:rsidR="008D1819" w:rsidRPr="00DD77A0">
        <w:rPr>
          <w:b/>
          <w:bCs/>
          <w:sz w:val="24"/>
          <w:szCs w:val="24"/>
        </w:rPr>
        <w:t xml:space="preserve">who have not submitted a </w:t>
      </w:r>
      <w:r w:rsidR="00DD77A0" w:rsidRPr="00DD77A0">
        <w:rPr>
          <w:b/>
          <w:bCs/>
          <w:sz w:val="24"/>
          <w:szCs w:val="24"/>
        </w:rPr>
        <w:t xml:space="preserve">either an Interim or </w:t>
      </w:r>
      <w:r w:rsidR="008D1819" w:rsidRPr="00DD77A0">
        <w:rPr>
          <w:b/>
          <w:bCs/>
          <w:sz w:val="24"/>
          <w:szCs w:val="24"/>
        </w:rPr>
        <w:t xml:space="preserve">Final Grant Report by </w:t>
      </w:r>
      <w:r w:rsidR="00DD77A0" w:rsidRPr="00DD77A0">
        <w:rPr>
          <w:b/>
          <w:bCs/>
          <w:sz w:val="24"/>
          <w:szCs w:val="24"/>
        </w:rPr>
        <w:t>the due date for grant applications (July</w:t>
      </w:r>
      <w:r w:rsidR="008D1819" w:rsidRPr="00DD77A0">
        <w:rPr>
          <w:b/>
          <w:bCs/>
          <w:sz w:val="24"/>
          <w:szCs w:val="24"/>
        </w:rPr>
        <w:t xml:space="preserve"> 31</w:t>
      </w:r>
      <w:r w:rsidR="00DD77A0" w:rsidRPr="00DD77A0">
        <w:rPr>
          <w:b/>
          <w:bCs/>
          <w:sz w:val="24"/>
          <w:szCs w:val="24"/>
        </w:rPr>
        <w:t>)</w:t>
      </w:r>
      <w:r w:rsidR="00055E68" w:rsidRPr="00DD77A0">
        <w:rPr>
          <w:b/>
          <w:bCs/>
          <w:sz w:val="24"/>
          <w:szCs w:val="24"/>
        </w:rPr>
        <w:t xml:space="preserve"> </w:t>
      </w:r>
      <w:r w:rsidR="008D1819" w:rsidRPr="00DD77A0">
        <w:rPr>
          <w:b/>
          <w:bCs/>
          <w:sz w:val="24"/>
          <w:szCs w:val="24"/>
        </w:rPr>
        <w:t>will forfeit their</w:t>
      </w:r>
      <w:r w:rsidR="007E3AF2" w:rsidRPr="00DD77A0">
        <w:rPr>
          <w:b/>
          <w:bCs/>
          <w:sz w:val="24"/>
          <w:szCs w:val="24"/>
        </w:rPr>
        <w:t xml:space="preserve"> </w:t>
      </w:r>
      <w:r w:rsidR="00DD77A0" w:rsidRPr="00DD77A0">
        <w:rPr>
          <w:b/>
          <w:bCs/>
          <w:sz w:val="24"/>
          <w:szCs w:val="24"/>
        </w:rPr>
        <w:t xml:space="preserve">opportunity to apply for </w:t>
      </w:r>
      <w:r w:rsidR="00055E68" w:rsidRPr="00DD77A0">
        <w:rPr>
          <w:b/>
          <w:bCs/>
          <w:sz w:val="24"/>
          <w:szCs w:val="24"/>
        </w:rPr>
        <w:t xml:space="preserve">District Grant </w:t>
      </w:r>
      <w:r w:rsidR="007E3AF2" w:rsidRPr="00DD77A0">
        <w:rPr>
          <w:b/>
          <w:bCs/>
          <w:sz w:val="24"/>
          <w:szCs w:val="24"/>
        </w:rPr>
        <w:t>funding</w:t>
      </w:r>
      <w:r w:rsidR="007D37E9" w:rsidRPr="00DD77A0">
        <w:rPr>
          <w:b/>
          <w:bCs/>
          <w:sz w:val="24"/>
          <w:szCs w:val="24"/>
        </w:rPr>
        <w:t xml:space="preserve"> for </w:t>
      </w:r>
      <w:r w:rsidR="00055E68" w:rsidRPr="00DD77A0">
        <w:rPr>
          <w:b/>
          <w:bCs/>
          <w:sz w:val="24"/>
          <w:szCs w:val="24"/>
        </w:rPr>
        <w:t>th</w:t>
      </w:r>
      <w:r>
        <w:rPr>
          <w:b/>
          <w:bCs/>
          <w:sz w:val="24"/>
          <w:szCs w:val="24"/>
        </w:rPr>
        <w:t>at</w:t>
      </w:r>
      <w:r w:rsidR="007D37E9" w:rsidRPr="00DD77A0">
        <w:rPr>
          <w:b/>
          <w:bCs/>
          <w:sz w:val="24"/>
          <w:szCs w:val="24"/>
        </w:rPr>
        <w:t xml:space="preserve"> subsequent </w:t>
      </w:r>
      <w:r w:rsidR="00055E68" w:rsidRPr="00DD77A0">
        <w:rPr>
          <w:b/>
          <w:bCs/>
          <w:sz w:val="24"/>
          <w:szCs w:val="24"/>
        </w:rPr>
        <w:t>Rotary Year.</w:t>
      </w:r>
    </w:p>
    <w:p w:rsidR="004B23D6" w:rsidRPr="00B17C52" w:rsidRDefault="004B23D6" w:rsidP="004B23D6">
      <w:pPr>
        <w:rPr>
          <w:sz w:val="24"/>
          <w:szCs w:val="24"/>
        </w:rPr>
      </w:pPr>
      <w:r w:rsidRPr="00B17C52">
        <w:rPr>
          <w:noProof/>
        </w:rPr>
        <w:drawing>
          <wp:anchor distT="0" distB="0" distL="114300" distR="114300" simplePos="0" relativeHeight="251681792" behindDoc="1" locked="0" layoutInCell="1" allowOverlap="1" wp14:anchorId="6C2DD43C" wp14:editId="3533E334">
            <wp:simplePos x="0" y="0"/>
            <wp:positionH relativeFrom="column">
              <wp:posOffset>-323850</wp:posOffset>
            </wp:positionH>
            <wp:positionV relativeFrom="paragraph">
              <wp:posOffset>193675</wp:posOffset>
            </wp:positionV>
            <wp:extent cx="323850" cy="254000"/>
            <wp:effectExtent l="0" t="0" r="0" b="0"/>
            <wp:wrapTight wrapText="bothSides">
              <wp:wrapPolygon edited="0">
                <wp:start x="0" y="0"/>
                <wp:lineTo x="0" y="19440"/>
                <wp:lineTo x="20329" y="19440"/>
                <wp:lineTo x="2032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850" cy="254000"/>
                    </a:xfrm>
                    <a:prstGeom prst="rect">
                      <a:avLst/>
                    </a:prstGeom>
                  </pic:spPr>
                </pic:pic>
              </a:graphicData>
            </a:graphic>
            <wp14:sizeRelH relativeFrom="page">
              <wp14:pctWidth>0</wp14:pctWidth>
            </wp14:sizeRelH>
            <wp14:sizeRelV relativeFrom="page">
              <wp14:pctHeight>0</wp14:pctHeight>
            </wp14:sizeRelV>
          </wp:anchor>
        </w:drawing>
      </w:r>
    </w:p>
    <w:p w:rsidR="004B23D6" w:rsidRPr="00A41AB9" w:rsidRDefault="004B23D6" w:rsidP="004B23D6">
      <w:pPr>
        <w:rPr>
          <w:b/>
          <w:sz w:val="24"/>
          <w:szCs w:val="24"/>
        </w:rPr>
      </w:pPr>
      <w:r w:rsidRPr="00A41AB9">
        <w:rPr>
          <w:b/>
          <w:sz w:val="24"/>
          <w:szCs w:val="24"/>
        </w:rPr>
        <w:t>GRANT AWARDS</w:t>
      </w:r>
    </w:p>
    <w:p w:rsidR="004B23D6" w:rsidRPr="00B17C52" w:rsidRDefault="006A4037" w:rsidP="002D14FA">
      <w:pPr>
        <w:pStyle w:val="ListParagraph"/>
        <w:numPr>
          <w:ilvl w:val="0"/>
          <w:numId w:val="1"/>
        </w:numPr>
        <w:jc w:val="both"/>
        <w:rPr>
          <w:sz w:val="24"/>
          <w:szCs w:val="24"/>
        </w:rPr>
      </w:pPr>
      <w:r w:rsidRPr="00B17C52">
        <w:rPr>
          <w:sz w:val="24"/>
          <w:szCs w:val="24"/>
        </w:rPr>
        <w:t xml:space="preserve">The total </w:t>
      </w:r>
      <w:r w:rsidR="009C6D6A" w:rsidRPr="00B17C52">
        <w:rPr>
          <w:sz w:val="24"/>
          <w:szCs w:val="24"/>
        </w:rPr>
        <w:t>amount of D</w:t>
      </w:r>
      <w:r w:rsidRPr="00B17C52">
        <w:rPr>
          <w:sz w:val="24"/>
          <w:szCs w:val="24"/>
        </w:rPr>
        <w:t>istrict Grant funding available to District 5680 is determined annually by The Rotary Foundation, based on the formula specified in “HOW DI</w:t>
      </w:r>
      <w:r w:rsidR="007D37E9">
        <w:rPr>
          <w:sz w:val="24"/>
          <w:szCs w:val="24"/>
        </w:rPr>
        <w:t>STRICT GRANTS ARE FUNDED” above</w:t>
      </w:r>
      <w:r w:rsidR="00D11F8F" w:rsidRPr="00B17C52">
        <w:rPr>
          <w:sz w:val="24"/>
          <w:szCs w:val="24"/>
        </w:rPr>
        <w:t>.</w:t>
      </w:r>
    </w:p>
    <w:p w:rsidR="007D37E9" w:rsidRPr="001E37F9" w:rsidRDefault="00F963ED" w:rsidP="002D14FA">
      <w:pPr>
        <w:pStyle w:val="ListParagraph"/>
        <w:numPr>
          <w:ilvl w:val="0"/>
          <w:numId w:val="1"/>
        </w:numPr>
        <w:jc w:val="both"/>
        <w:rPr>
          <w:b/>
          <w:sz w:val="24"/>
          <w:szCs w:val="24"/>
        </w:rPr>
      </w:pPr>
      <w:r w:rsidRPr="001E37F9">
        <w:rPr>
          <w:b/>
          <w:sz w:val="24"/>
          <w:szCs w:val="24"/>
        </w:rPr>
        <w:t>While it is anticipated that most clubs will seek District Grants of smaller amounts</w:t>
      </w:r>
      <w:r w:rsidR="001E37F9">
        <w:rPr>
          <w:b/>
          <w:sz w:val="24"/>
          <w:szCs w:val="24"/>
        </w:rPr>
        <w:t xml:space="preserve"> (there is no minimum amount requirement)</w:t>
      </w:r>
      <w:r w:rsidRPr="001E37F9">
        <w:rPr>
          <w:b/>
          <w:sz w:val="24"/>
          <w:szCs w:val="24"/>
        </w:rPr>
        <w:t xml:space="preserve">, requests for </w:t>
      </w:r>
      <w:r w:rsidRPr="001E37F9">
        <w:rPr>
          <w:b/>
          <w:sz w:val="24"/>
          <w:szCs w:val="24"/>
          <w:u w:val="single"/>
        </w:rPr>
        <w:t>up to $5,000</w:t>
      </w:r>
      <w:r w:rsidRPr="001E37F9">
        <w:rPr>
          <w:b/>
          <w:sz w:val="24"/>
          <w:szCs w:val="24"/>
        </w:rPr>
        <w:t xml:space="preserve"> will be considered for </w:t>
      </w:r>
      <w:r w:rsidR="00CE6B6D" w:rsidRPr="001E37F9">
        <w:rPr>
          <w:b/>
          <w:sz w:val="24"/>
          <w:szCs w:val="24"/>
        </w:rPr>
        <w:t xml:space="preserve">qualifying projects </w:t>
      </w:r>
      <w:r w:rsidR="00CE6B6D">
        <w:rPr>
          <w:b/>
          <w:sz w:val="24"/>
          <w:szCs w:val="24"/>
        </w:rPr>
        <w:t xml:space="preserve">of </w:t>
      </w:r>
      <w:r w:rsidRPr="001E37F9">
        <w:rPr>
          <w:b/>
          <w:sz w:val="24"/>
          <w:szCs w:val="24"/>
        </w:rPr>
        <w:t>significant</w:t>
      </w:r>
      <w:r w:rsidR="00CE6B6D">
        <w:rPr>
          <w:b/>
          <w:sz w:val="24"/>
          <w:szCs w:val="24"/>
        </w:rPr>
        <w:t xml:space="preserve"> size</w:t>
      </w:r>
      <w:r w:rsidRPr="001E37F9">
        <w:rPr>
          <w:b/>
          <w:sz w:val="24"/>
          <w:szCs w:val="24"/>
        </w:rPr>
        <w:t>.</w:t>
      </w:r>
    </w:p>
    <w:p w:rsidR="009C6D6A" w:rsidRPr="00B17C52" w:rsidRDefault="009C6D6A" w:rsidP="002D14FA">
      <w:pPr>
        <w:pStyle w:val="ListParagraph"/>
        <w:numPr>
          <w:ilvl w:val="0"/>
          <w:numId w:val="1"/>
        </w:numPr>
        <w:jc w:val="both"/>
        <w:rPr>
          <w:sz w:val="24"/>
          <w:szCs w:val="24"/>
        </w:rPr>
      </w:pPr>
      <w:r w:rsidRPr="00B17C52">
        <w:rPr>
          <w:sz w:val="24"/>
          <w:szCs w:val="24"/>
        </w:rPr>
        <w:t>Grant awards recommended by the District Grants Committee are forwarded to The Rotary Foundation for final approval.</w:t>
      </w:r>
    </w:p>
    <w:p w:rsidR="009C6D6A" w:rsidRPr="00B17C52" w:rsidRDefault="009C6D6A" w:rsidP="002D14FA">
      <w:pPr>
        <w:pStyle w:val="ListParagraph"/>
        <w:numPr>
          <w:ilvl w:val="0"/>
          <w:numId w:val="1"/>
        </w:numPr>
        <w:jc w:val="both"/>
        <w:rPr>
          <w:sz w:val="24"/>
          <w:szCs w:val="24"/>
        </w:rPr>
      </w:pPr>
      <w:r w:rsidRPr="00B17C52">
        <w:rPr>
          <w:sz w:val="24"/>
          <w:szCs w:val="24"/>
        </w:rPr>
        <w:t xml:space="preserve">Once approval is granted </w:t>
      </w:r>
      <w:r w:rsidR="00BF4196">
        <w:rPr>
          <w:sz w:val="24"/>
          <w:szCs w:val="24"/>
        </w:rPr>
        <w:t>and funding is received by the d</w:t>
      </w:r>
      <w:r w:rsidRPr="00B17C52">
        <w:rPr>
          <w:sz w:val="24"/>
          <w:szCs w:val="24"/>
        </w:rPr>
        <w:t>istrict from The Rotary Foundation, grant funding is distributed to the awarded clubs by the District Treasurer.</w:t>
      </w:r>
    </w:p>
    <w:p w:rsidR="009C2A56" w:rsidRPr="00B17C52" w:rsidRDefault="00184D68" w:rsidP="002D14FA">
      <w:pPr>
        <w:pStyle w:val="ListParagraph"/>
        <w:numPr>
          <w:ilvl w:val="0"/>
          <w:numId w:val="1"/>
        </w:numPr>
        <w:jc w:val="both"/>
        <w:rPr>
          <w:sz w:val="24"/>
          <w:szCs w:val="24"/>
        </w:rPr>
      </w:pPr>
      <w:r w:rsidRPr="002D14FA">
        <w:rPr>
          <w:b/>
          <w:bCs/>
          <w:sz w:val="24"/>
          <w:szCs w:val="24"/>
        </w:rPr>
        <w:t>The Rotary Foundation District Grant program is a c</w:t>
      </w:r>
      <w:r w:rsidR="009C2A56" w:rsidRPr="002D14FA">
        <w:rPr>
          <w:b/>
          <w:bCs/>
          <w:sz w:val="24"/>
          <w:szCs w:val="24"/>
        </w:rPr>
        <w:t>ompetitive grant award process</w:t>
      </w:r>
      <w:r w:rsidR="009C2A56" w:rsidRPr="00B17C52">
        <w:rPr>
          <w:sz w:val="24"/>
          <w:szCs w:val="24"/>
        </w:rPr>
        <w:t xml:space="preserve">; if the amount of District Grant funding requested </w:t>
      </w:r>
      <w:r w:rsidR="008D2031">
        <w:rPr>
          <w:sz w:val="24"/>
          <w:szCs w:val="24"/>
        </w:rPr>
        <w:t xml:space="preserve">by all clubs </w:t>
      </w:r>
      <w:r w:rsidR="009C2A56" w:rsidRPr="00B17C52">
        <w:rPr>
          <w:sz w:val="24"/>
          <w:szCs w:val="24"/>
        </w:rPr>
        <w:t>exceeds the amount of TRF funding available, otherwise compliant applications may not be funded, based on the strength of other applications.</w:t>
      </w:r>
    </w:p>
    <w:p w:rsidR="009C1A1D" w:rsidRDefault="001E37F9" w:rsidP="002D14FA">
      <w:pPr>
        <w:pStyle w:val="ListParagraph"/>
        <w:numPr>
          <w:ilvl w:val="0"/>
          <w:numId w:val="1"/>
        </w:numPr>
        <w:jc w:val="both"/>
        <w:rPr>
          <w:sz w:val="24"/>
          <w:szCs w:val="24"/>
        </w:rPr>
      </w:pPr>
      <w:r>
        <w:rPr>
          <w:sz w:val="24"/>
          <w:szCs w:val="24"/>
        </w:rPr>
        <w:t>Additionally, a</w:t>
      </w:r>
      <w:r w:rsidR="00BF4196">
        <w:rPr>
          <w:sz w:val="24"/>
          <w:szCs w:val="24"/>
        </w:rPr>
        <w:t>s the d</w:t>
      </w:r>
      <w:r w:rsidR="009C1A1D" w:rsidRPr="00B17C52">
        <w:rPr>
          <w:sz w:val="24"/>
          <w:szCs w:val="24"/>
        </w:rPr>
        <w:t xml:space="preserve">istrict is not required to request and use </w:t>
      </w:r>
      <w:proofErr w:type="gramStart"/>
      <w:r w:rsidR="009C1A1D" w:rsidRPr="00B17C52">
        <w:rPr>
          <w:sz w:val="24"/>
          <w:szCs w:val="24"/>
        </w:rPr>
        <w:t>all of</w:t>
      </w:r>
      <w:proofErr w:type="gramEnd"/>
      <w:r w:rsidR="009C1A1D" w:rsidRPr="00B17C52">
        <w:rPr>
          <w:sz w:val="24"/>
          <w:szCs w:val="24"/>
        </w:rPr>
        <w:t xml:space="preserve"> the District Grant funds available from TRF, weak applications will not be funded simply because funds are available.</w:t>
      </w:r>
    </w:p>
    <w:p w:rsidR="00055E68" w:rsidRDefault="00055E68" w:rsidP="002D14FA">
      <w:pPr>
        <w:pStyle w:val="ListParagraph"/>
        <w:numPr>
          <w:ilvl w:val="0"/>
          <w:numId w:val="1"/>
        </w:numPr>
        <w:jc w:val="both"/>
        <w:rPr>
          <w:sz w:val="24"/>
          <w:szCs w:val="24"/>
        </w:rPr>
      </w:pPr>
      <w:r>
        <w:rPr>
          <w:sz w:val="24"/>
          <w:szCs w:val="24"/>
        </w:rPr>
        <w:t xml:space="preserve">Clubs which have not completed the prior year’s grant-funded project </w:t>
      </w:r>
      <w:r w:rsidR="008D2031">
        <w:rPr>
          <w:sz w:val="24"/>
          <w:szCs w:val="24"/>
        </w:rPr>
        <w:t>must</w:t>
      </w:r>
      <w:r>
        <w:rPr>
          <w:sz w:val="24"/>
          <w:szCs w:val="24"/>
        </w:rPr>
        <w:t xml:space="preserve"> submit an Interim Report with their District Grant Application for the current year.  The club may be awarded a District Grant on a provisional basis, pending receipt of the Final Report by the October 31 deadline</w:t>
      </w:r>
      <w:r w:rsidR="00DD77A0">
        <w:rPr>
          <w:sz w:val="24"/>
          <w:szCs w:val="24"/>
        </w:rPr>
        <w:t>, provided that an Interim Report was filed by July 31</w:t>
      </w:r>
      <w:r>
        <w:rPr>
          <w:sz w:val="24"/>
          <w:szCs w:val="24"/>
        </w:rPr>
        <w:t>.</w:t>
      </w:r>
    </w:p>
    <w:p w:rsidR="004B23D6" w:rsidRPr="00B17C52" w:rsidRDefault="004B23D6" w:rsidP="004B23D6">
      <w:pPr>
        <w:rPr>
          <w:sz w:val="24"/>
          <w:szCs w:val="24"/>
        </w:rPr>
      </w:pPr>
      <w:r w:rsidRPr="00B17C52">
        <w:rPr>
          <w:noProof/>
        </w:rPr>
        <w:lastRenderedPageBreak/>
        <w:drawing>
          <wp:anchor distT="0" distB="0" distL="114300" distR="114300" simplePos="0" relativeHeight="251683840" behindDoc="1" locked="0" layoutInCell="1" allowOverlap="1" wp14:anchorId="399183B7" wp14:editId="1E76E916">
            <wp:simplePos x="0" y="0"/>
            <wp:positionH relativeFrom="column">
              <wp:posOffset>-323850</wp:posOffset>
            </wp:positionH>
            <wp:positionV relativeFrom="paragraph">
              <wp:posOffset>193675</wp:posOffset>
            </wp:positionV>
            <wp:extent cx="323850" cy="254000"/>
            <wp:effectExtent l="0" t="0" r="0" b="0"/>
            <wp:wrapTight wrapText="bothSides">
              <wp:wrapPolygon edited="0">
                <wp:start x="0" y="0"/>
                <wp:lineTo x="0" y="19440"/>
                <wp:lineTo x="20329" y="19440"/>
                <wp:lineTo x="2032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850" cy="254000"/>
                    </a:xfrm>
                    <a:prstGeom prst="rect">
                      <a:avLst/>
                    </a:prstGeom>
                  </pic:spPr>
                </pic:pic>
              </a:graphicData>
            </a:graphic>
            <wp14:sizeRelH relativeFrom="page">
              <wp14:pctWidth>0</wp14:pctWidth>
            </wp14:sizeRelH>
            <wp14:sizeRelV relativeFrom="page">
              <wp14:pctHeight>0</wp14:pctHeight>
            </wp14:sizeRelV>
          </wp:anchor>
        </w:drawing>
      </w:r>
    </w:p>
    <w:p w:rsidR="004B23D6" w:rsidRPr="00A41AB9" w:rsidRDefault="004B23D6" w:rsidP="004B23D6">
      <w:pPr>
        <w:rPr>
          <w:b/>
          <w:sz w:val="24"/>
          <w:szCs w:val="24"/>
        </w:rPr>
      </w:pPr>
      <w:r w:rsidRPr="00A41AB9">
        <w:rPr>
          <w:b/>
          <w:sz w:val="24"/>
          <w:szCs w:val="24"/>
        </w:rPr>
        <w:t>MATCH REQUIREMENTS</w:t>
      </w:r>
    </w:p>
    <w:p w:rsidR="004B23D6" w:rsidRPr="00B17C52" w:rsidRDefault="00184D68" w:rsidP="00486BFB">
      <w:pPr>
        <w:pStyle w:val="ListParagraph"/>
        <w:numPr>
          <w:ilvl w:val="0"/>
          <w:numId w:val="1"/>
        </w:numPr>
        <w:jc w:val="both"/>
        <w:rPr>
          <w:sz w:val="24"/>
          <w:szCs w:val="24"/>
        </w:rPr>
      </w:pPr>
      <w:r w:rsidRPr="00A41AB9">
        <w:rPr>
          <w:b/>
          <w:sz w:val="24"/>
          <w:szCs w:val="24"/>
        </w:rPr>
        <w:t xml:space="preserve">Applicants must pledge a dollar for dollar CASH match to the </w:t>
      </w:r>
      <w:r w:rsidR="00D11F8F" w:rsidRPr="00A41AB9">
        <w:rPr>
          <w:b/>
          <w:sz w:val="24"/>
          <w:szCs w:val="24"/>
        </w:rPr>
        <w:t>District Grant amount requested</w:t>
      </w:r>
      <w:r w:rsidR="00A41AB9">
        <w:rPr>
          <w:sz w:val="24"/>
          <w:szCs w:val="24"/>
        </w:rPr>
        <w:t>. F</w:t>
      </w:r>
      <w:r w:rsidR="00D11F8F" w:rsidRPr="00B17C52">
        <w:rPr>
          <w:sz w:val="24"/>
          <w:szCs w:val="24"/>
        </w:rPr>
        <w:t>or example, a request for a $1,000 District Grant must provide a $1,000 cash match from the applicant Rotary Club.</w:t>
      </w:r>
    </w:p>
    <w:p w:rsidR="004B23D6" w:rsidRPr="00A41AB9" w:rsidRDefault="00D11F8F" w:rsidP="00486BFB">
      <w:pPr>
        <w:pStyle w:val="ListParagraph"/>
        <w:numPr>
          <w:ilvl w:val="1"/>
          <w:numId w:val="1"/>
        </w:numPr>
        <w:jc w:val="both"/>
        <w:rPr>
          <w:sz w:val="24"/>
          <w:szCs w:val="24"/>
        </w:rPr>
      </w:pPr>
      <w:r w:rsidRPr="00A41AB9">
        <w:rPr>
          <w:sz w:val="24"/>
          <w:szCs w:val="24"/>
        </w:rPr>
        <w:t>While project partners are advantageous and encouraged, any monetary contributions to the project from other sources must be in excess of the cash dollar for dollar match required from the applicant club.</w:t>
      </w:r>
    </w:p>
    <w:p w:rsidR="00D11F8F" w:rsidRPr="00B17C52" w:rsidRDefault="00D11F8F" w:rsidP="00486BFB">
      <w:pPr>
        <w:pStyle w:val="ListParagraph"/>
        <w:numPr>
          <w:ilvl w:val="1"/>
          <w:numId w:val="1"/>
        </w:numPr>
        <w:jc w:val="both"/>
        <w:rPr>
          <w:sz w:val="24"/>
          <w:szCs w:val="24"/>
        </w:rPr>
      </w:pPr>
      <w:r w:rsidRPr="00B17C52">
        <w:rPr>
          <w:sz w:val="24"/>
          <w:szCs w:val="24"/>
        </w:rPr>
        <w:t>In-kind (i.e. donated goods or services) contributions can also be very helpful to a project, but the value of in-kind contributions is not an all</w:t>
      </w:r>
      <w:r w:rsidR="00757EE7" w:rsidRPr="00B17C52">
        <w:rPr>
          <w:sz w:val="24"/>
          <w:szCs w:val="24"/>
        </w:rPr>
        <w:t xml:space="preserve">owable component of </w:t>
      </w:r>
      <w:r w:rsidRPr="00B17C52">
        <w:rPr>
          <w:sz w:val="24"/>
          <w:szCs w:val="24"/>
        </w:rPr>
        <w:t>the required cash match.</w:t>
      </w:r>
    </w:p>
    <w:p w:rsidR="004B23D6" w:rsidRPr="00B17C52" w:rsidRDefault="004B23D6" w:rsidP="004B23D6">
      <w:pPr>
        <w:rPr>
          <w:sz w:val="24"/>
          <w:szCs w:val="24"/>
        </w:rPr>
      </w:pPr>
      <w:r w:rsidRPr="00B17C52">
        <w:rPr>
          <w:noProof/>
        </w:rPr>
        <w:drawing>
          <wp:anchor distT="0" distB="0" distL="114300" distR="114300" simplePos="0" relativeHeight="251685888" behindDoc="1" locked="0" layoutInCell="1" allowOverlap="1" wp14:anchorId="5C3C8243" wp14:editId="185E2C1E">
            <wp:simplePos x="0" y="0"/>
            <wp:positionH relativeFrom="column">
              <wp:posOffset>-323850</wp:posOffset>
            </wp:positionH>
            <wp:positionV relativeFrom="paragraph">
              <wp:posOffset>193675</wp:posOffset>
            </wp:positionV>
            <wp:extent cx="323850" cy="254000"/>
            <wp:effectExtent l="0" t="0" r="0" b="0"/>
            <wp:wrapTight wrapText="bothSides">
              <wp:wrapPolygon edited="0">
                <wp:start x="0" y="0"/>
                <wp:lineTo x="0" y="19440"/>
                <wp:lineTo x="20329" y="19440"/>
                <wp:lineTo x="2032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850" cy="254000"/>
                    </a:xfrm>
                    <a:prstGeom prst="rect">
                      <a:avLst/>
                    </a:prstGeom>
                  </pic:spPr>
                </pic:pic>
              </a:graphicData>
            </a:graphic>
            <wp14:sizeRelH relativeFrom="page">
              <wp14:pctWidth>0</wp14:pctWidth>
            </wp14:sizeRelH>
            <wp14:sizeRelV relativeFrom="page">
              <wp14:pctHeight>0</wp14:pctHeight>
            </wp14:sizeRelV>
          </wp:anchor>
        </w:drawing>
      </w:r>
    </w:p>
    <w:p w:rsidR="004B23D6" w:rsidRPr="00A41AB9" w:rsidRDefault="004B23D6" w:rsidP="004B23D6">
      <w:pPr>
        <w:rPr>
          <w:b/>
          <w:sz w:val="24"/>
          <w:szCs w:val="24"/>
        </w:rPr>
      </w:pPr>
      <w:r w:rsidRPr="00A41AB9">
        <w:rPr>
          <w:b/>
          <w:sz w:val="24"/>
          <w:szCs w:val="24"/>
        </w:rPr>
        <w:t>DISTRICT GRANT PROJECTS</w:t>
      </w:r>
    </w:p>
    <w:p w:rsidR="00E03BE3" w:rsidRPr="00B17C52" w:rsidRDefault="00F34B87" w:rsidP="00486BFB">
      <w:pPr>
        <w:pStyle w:val="ListParagraph"/>
        <w:numPr>
          <w:ilvl w:val="0"/>
          <w:numId w:val="1"/>
        </w:numPr>
        <w:jc w:val="both"/>
        <w:rPr>
          <w:sz w:val="24"/>
          <w:szCs w:val="24"/>
        </w:rPr>
      </w:pPr>
      <w:r w:rsidRPr="00B17C52">
        <w:rPr>
          <w:sz w:val="24"/>
          <w:szCs w:val="24"/>
        </w:rPr>
        <w:t xml:space="preserve">Considerable diversity is allowed in the type of District Grant project proposed (see WHAT </w:t>
      </w:r>
      <w:r w:rsidR="00E03BE3" w:rsidRPr="00B17C52">
        <w:rPr>
          <w:sz w:val="24"/>
          <w:szCs w:val="24"/>
        </w:rPr>
        <w:t>DISTRICT GRANTS SUPPORT above).</w:t>
      </w:r>
      <w:r w:rsidR="003161F7" w:rsidRPr="00B17C52">
        <w:rPr>
          <w:sz w:val="24"/>
          <w:szCs w:val="24"/>
        </w:rPr>
        <w:t xml:space="preserve"> However, please note that not all Rotary-sponsored community projects will automatically be funded. Though they might be good projects, they must clearly meet the criteria listed below and elsewhere in this document if they are to be eligible for a Rotary District Grant.</w:t>
      </w:r>
    </w:p>
    <w:p w:rsidR="00E03BE3" w:rsidRPr="00B17C52" w:rsidRDefault="00E03BE3" w:rsidP="00486BFB">
      <w:pPr>
        <w:pStyle w:val="ListParagraph"/>
        <w:numPr>
          <w:ilvl w:val="0"/>
          <w:numId w:val="1"/>
        </w:numPr>
        <w:jc w:val="both"/>
        <w:rPr>
          <w:sz w:val="24"/>
          <w:szCs w:val="24"/>
        </w:rPr>
      </w:pPr>
      <w:r w:rsidRPr="00B17C52">
        <w:rPr>
          <w:sz w:val="24"/>
          <w:szCs w:val="24"/>
        </w:rPr>
        <w:t>All proposed District Grant projects are required to:</w:t>
      </w:r>
    </w:p>
    <w:p w:rsidR="00E03BE3" w:rsidRPr="00B17C52" w:rsidRDefault="00E03BE3" w:rsidP="00486BFB">
      <w:pPr>
        <w:pStyle w:val="ListParagraph"/>
        <w:numPr>
          <w:ilvl w:val="1"/>
          <w:numId w:val="1"/>
        </w:numPr>
        <w:jc w:val="both"/>
        <w:rPr>
          <w:sz w:val="24"/>
          <w:szCs w:val="24"/>
        </w:rPr>
      </w:pPr>
      <w:r w:rsidRPr="00B17C52">
        <w:rPr>
          <w:sz w:val="24"/>
          <w:szCs w:val="24"/>
        </w:rPr>
        <w:t>Relate to the mission of The Rotary Foundation: “…to enable Rotarians to advance world understanding, goodwill, and peace through the improvement of health, the support of education, and the alleviation of poverty;</w:t>
      </w:r>
    </w:p>
    <w:p w:rsidR="00E03BE3" w:rsidRPr="00B17C52" w:rsidRDefault="00E03BE3" w:rsidP="00486BFB">
      <w:pPr>
        <w:pStyle w:val="ListParagraph"/>
        <w:numPr>
          <w:ilvl w:val="1"/>
          <w:numId w:val="1"/>
        </w:numPr>
        <w:jc w:val="both"/>
        <w:rPr>
          <w:sz w:val="24"/>
          <w:szCs w:val="24"/>
        </w:rPr>
      </w:pPr>
      <w:r w:rsidRPr="00B17C52">
        <w:rPr>
          <w:sz w:val="24"/>
          <w:szCs w:val="24"/>
        </w:rPr>
        <w:t>Include the active participation of Rotarians in planning and implementation;</w:t>
      </w:r>
    </w:p>
    <w:p w:rsidR="00E03BE3" w:rsidRPr="00B17C52" w:rsidRDefault="00E03BE3" w:rsidP="00486BFB">
      <w:pPr>
        <w:pStyle w:val="ListParagraph"/>
        <w:numPr>
          <w:ilvl w:val="1"/>
          <w:numId w:val="1"/>
        </w:numPr>
        <w:jc w:val="both"/>
        <w:rPr>
          <w:sz w:val="24"/>
          <w:szCs w:val="24"/>
        </w:rPr>
      </w:pPr>
      <w:r w:rsidRPr="00B17C52">
        <w:rPr>
          <w:sz w:val="24"/>
          <w:szCs w:val="24"/>
        </w:rPr>
        <w:t>Exclude any liability to The Rotary Foundation or Rotary International except for the funding amount of the awarded grant;</w:t>
      </w:r>
    </w:p>
    <w:p w:rsidR="00E03BE3" w:rsidRPr="00B17C52" w:rsidRDefault="00E03BE3" w:rsidP="00486BFB">
      <w:pPr>
        <w:pStyle w:val="ListParagraph"/>
        <w:numPr>
          <w:ilvl w:val="1"/>
          <w:numId w:val="1"/>
        </w:numPr>
        <w:jc w:val="both"/>
        <w:rPr>
          <w:sz w:val="24"/>
          <w:szCs w:val="24"/>
        </w:rPr>
      </w:pPr>
      <w:r w:rsidRPr="00B17C52">
        <w:rPr>
          <w:sz w:val="24"/>
          <w:szCs w:val="24"/>
        </w:rPr>
        <w:t>Adhere to the governing laws of the United States and the co</w:t>
      </w:r>
      <w:r w:rsidR="00821027" w:rsidRPr="00B17C52">
        <w:rPr>
          <w:sz w:val="24"/>
          <w:szCs w:val="24"/>
        </w:rPr>
        <w:t>untry where the activity is taking place and not harm individuals or entities; and</w:t>
      </w:r>
    </w:p>
    <w:p w:rsidR="00821027" w:rsidRPr="00B17C52" w:rsidRDefault="00821027" w:rsidP="00486BFB">
      <w:pPr>
        <w:pStyle w:val="ListParagraph"/>
        <w:numPr>
          <w:ilvl w:val="1"/>
          <w:numId w:val="1"/>
        </w:numPr>
        <w:jc w:val="both"/>
        <w:rPr>
          <w:sz w:val="24"/>
          <w:szCs w:val="24"/>
        </w:rPr>
      </w:pPr>
      <w:r w:rsidRPr="00B17C52">
        <w:rPr>
          <w:sz w:val="24"/>
          <w:szCs w:val="24"/>
        </w:rPr>
        <w:t xml:space="preserve">Include signage on or in conjunction with the project that identifies the role of the grant sponsor (i.e. the local Rotary Club) and The Rotary Foundation, in accordance with Rotary’s “Voice and Visual Identity Guidelines” (found at </w:t>
      </w:r>
      <w:r w:rsidRPr="00B17C52">
        <w:rPr>
          <w:sz w:val="24"/>
          <w:szCs w:val="24"/>
          <w:u w:val="single"/>
        </w:rPr>
        <w:t>www.rotary.org</w:t>
      </w:r>
      <w:r w:rsidRPr="00B17C52">
        <w:rPr>
          <w:sz w:val="24"/>
          <w:szCs w:val="24"/>
        </w:rPr>
        <w:t>).</w:t>
      </w:r>
    </w:p>
    <w:p w:rsidR="00821027" w:rsidRPr="00AA5E90" w:rsidRDefault="00821027" w:rsidP="00486BFB">
      <w:pPr>
        <w:pStyle w:val="ListParagraph"/>
        <w:numPr>
          <w:ilvl w:val="0"/>
          <w:numId w:val="1"/>
        </w:numPr>
        <w:jc w:val="both"/>
        <w:rPr>
          <w:sz w:val="24"/>
          <w:szCs w:val="24"/>
        </w:rPr>
      </w:pPr>
      <w:r w:rsidRPr="00AA5E90">
        <w:rPr>
          <w:sz w:val="24"/>
          <w:szCs w:val="24"/>
        </w:rPr>
        <w:t>Additionally, for a District Grant project to be favorably reviewed, the application must</w:t>
      </w:r>
      <w:r w:rsidR="00A11208" w:rsidRPr="00AA5E90">
        <w:rPr>
          <w:sz w:val="24"/>
          <w:szCs w:val="24"/>
        </w:rPr>
        <w:t xml:space="preserve"> </w:t>
      </w:r>
      <w:r w:rsidR="001D5387" w:rsidRPr="00AA5E90">
        <w:rPr>
          <w:sz w:val="24"/>
          <w:szCs w:val="24"/>
        </w:rPr>
        <w:t xml:space="preserve">provide compelling evidence </w:t>
      </w:r>
      <w:r w:rsidR="00A11208" w:rsidRPr="00AA5E90">
        <w:rPr>
          <w:sz w:val="24"/>
          <w:szCs w:val="24"/>
        </w:rPr>
        <w:t>that the proposed project</w:t>
      </w:r>
      <w:r w:rsidRPr="00AA5E90">
        <w:rPr>
          <w:sz w:val="24"/>
          <w:szCs w:val="24"/>
        </w:rPr>
        <w:t>:</w:t>
      </w:r>
    </w:p>
    <w:p w:rsidR="00821027" w:rsidRPr="00AA5E90" w:rsidRDefault="00A11208" w:rsidP="00486BFB">
      <w:pPr>
        <w:pStyle w:val="ListParagraph"/>
        <w:numPr>
          <w:ilvl w:val="1"/>
          <w:numId w:val="1"/>
        </w:numPr>
        <w:jc w:val="both"/>
        <w:rPr>
          <w:sz w:val="24"/>
          <w:szCs w:val="24"/>
        </w:rPr>
      </w:pPr>
      <w:r w:rsidRPr="00AA5E90">
        <w:rPr>
          <w:sz w:val="24"/>
          <w:szCs w:val="24"/>
        </w:rPr>
        <w:t xml:space="preserve">Results from </w:t>
      </w:r>
      <w:r w:rsidR="003B30FF" w:rsidRPr="00AA5E90">
        <w:rPr>
          <w:sz w:val="24"/>
          <w:szCs w:val="24"/>
        </w:rPr>
        <w:t>a well-vetted</w:t>
      </w:r>
      <w:r w:rsidRPr="00AA5E90">
        <w:rPr>
          <w:sz w:val="24"/>
          <w:szCs w:val="24"/>
        </w:rPr>
        <w:t xml:space="preserve"> process to determine its need;</w:t>
      </w:r>
    </w:p>
    <w:p w:rsidR="001D5387" w:rsidRPr="00AA5E90" w:rsidRDefault="001D5387" w:rsidP="00486BFB">
      <w:pPr>
        <w:pStyle w:val="ListParagraph"/>
        <w:numPr>
          <w:ilvl w:val="1"/>
          <w:numId w:val="1"/>
        </w:numPr>
        <w:jc w:val="both"/>
        <w:rPr>
          <w:sz w:val="24"/>
          <w:szCs w:val="24"/>
        </w:rPr>
      </w:pPr>
      <w:r w:rsidRPr="00AA5E90">
        <w:rPr>
          <w:sz w:val="24"/>
          <w:szCs w:val="24"/>
        </w:rPr>
        <w:t>Will serve a definable and quantifiable population;</w:t>
      </w:r>
    </w:p>
    <w:p w:rsidR="00821027" w:rsidRPr="00B17C52" w:rsidRDefault="00A11208" w:rsidP="00486BFB">
      <w:pPr>
        <w:pStyle w:val="ListParagraph"/>
        <w:numPr>
          <w:ilvl w:val="1"/>
          <w:numId w:val="1"/>
        </w:numPr>
        <w:jc w:val="both"/>
        <w:rPr>
          <w:sz w:val="24"/>
          <w:szCs w:val="24"/>
        </w:rPr>
      </w:pPr>
      <w:r w:rsidRPr="00B17C52">
        <w:rPr>
          <w:sz w:val="24"/>
          <w:szCs w:val="24"/>
        </w:rPr>
        <w:t xml:space="preserve">Includes </w:t>
      </w:r>
      <w:r w:rsidR="00821027" w:rsidRPr="00B17C52">
        <w:rPr>
          <w:sz w:val="24"/>
          <w:szCs w:val="24"/>
        </w:rPr>
        <w:t xml:space="preserve">organized and </w:t>
      </w:r>
      <w:r w:rsidRPr="00B17C52">
        <w:rPr>
          <w:sz w:val="24"/>
          <w:szCs w:val="24"/>
        </w:rPr>
        <w:t>well-</w:t>
      </w:r>
      <w:r w:rsidR="00821027" w:rsidRPr="00B17C52">
        <w:rPr>
          <w:sz w:val="24"/>
          <w:szCs w:val="24"/>
        </w:rPr>
        <w:t>researched planning;</w:t>
      </w:r>
      <w:r w:rsidR="003B30FF">
        <w:rPr>
          <w:sz w:val="24"/>
          <w:szCs w:val="24"/>
        </w:rPr>
        <w:t xml:space="preserve"> and</w:t>
      </w:r>
    </w:p>
    <w:p w:rsidR="00E03BE3" w:rsidRDefault="00821027" w:rsidP="00486BFB">
      <w:pPr>
        <w:pStyle w:val="ListParagraph"/>
        <w:numPr>
          <w:ilvl w:val="1"/>
          <w:numId w:val="1"/>
        </w:numPr>
        <w:jc w:val="both"/>
        <w:rPr>
          <w:sz w:val="24"/>
          <w:szCs w:val="24"/>
        </w:rPr>
      </w:pPr>
      <w:r w:rsidRPr="00B17C52">
        <w:rPr>
          <w:sz w:val="24"/>
          <w:szCs w:val="24"/>
        </w:rPr>
        <w:t>A</w:t>
      </w:r>
      <w:r w:rsidR="00A11208" w:rsidRPr="00B17C52">
        <w:rPr>
          <w:sz w:val="24"/>
          <w:szCs w:val="24"/>
        </w:rPr>
        <w:t xml:space="preserve">ligns </w:t>
      </w:r>
      <w:r w:rsidRPr="00B17C52">
        <w:rPr>
          <w:sz w:val="24"/>
          <w:szCs w:val="24"/>
        </w:rPr>
        <w:t xml:space="preserve">with one of the funding strategies suggested by TRF (see “WHAT DISTRICT GRANTS SUPPORT” </w:t>
      </w:r>
      <w:r w:rsidR="003B30FF">
        <w:rPr>
          <w:sz w:val="24"/>
          <w:szCs w:val="24"/>
        </w:rPr>
        <w:t>above).</w:t>
      </w:r>
    </w:p>
    <w:p w:rsidR="005D238F" w:rsidRDefault="00AA5E90" w:rsidP="00486BFB">
      <w:pPr>
        <w:ind w:left="720"/>
        <w:jc w:val="both"/>
        <w:rPr>
          <w:sz w:val="24"/>
          <w:szCs w:val="24"/>
        </w:rPr>
      </w:pPr>
      <w:r>
        <w:rPr>
          <w:sz w:val="24"/>
          <w:szCs w:val="24"/>
        </w:rPr>
        <w:t>Note: Applications may also be enhanced by other factors that differentiate the proposed project; see the last paragraph under “Review Process” below for more details.</w:t>
      </w:r>
    </w:p>
    <w:p w:rsidR="005D238F" w:rsidRDefault="005D238F">
      <w:pPr>
        <w:rPr>
          <w:sz w:val="24"/>
          <w:szCs w:val="24"/>
        </w:rPr>
      </w:pPr>
      <w:r>
        <w:rPr>
          <w:sz w:val="24"/>
          <w:szCs w:val="24"/>
        </w:rPr>
        <w:br w:type="page"/>
      </w:r>
    </w:p>
    <w:p w:rsidR="004B23D6" w:rsidRPr="00B17C52" w:rsidRDefault="004B23D6" w:rsidP="004B23D6">
      <w:pPr>
        <w:rPr>
          <w:sz w:val="24"/>
          <w:szCs w:val="24"/>
        </w:rPr>
      </w:pPr>
      <w:r w:rsidRPr="00B17C52">
        <w:rPr>
          <w:noProof/>
        </w:rPr>
        <w:lastRenderedPageBreak/>
        <w:drawing>
          <wp:anchor distT="0" distB="0" distL="114300" distR="114300" simplePos="0" relativeHeight="251687936" behindDoc="1" locked="0" layoutInCell="1" allowOverlap="1" wp14:anchorId="6FCF4453" wp14:editId="7D7D24A7">
            <wp:simplePos x="0" y="0"/>
            <wp:positionH relativeFrom="column">
              <wp:posOffset>-323850</wp:posOffset>
            </wp:positionH>
            <wp:positionV relativeFrom="paragraph">
              <wp:posOffset>193675</wp:posOffset>
            </wp:positionV>
            <wp:extent cx="323850" cy="254000"/>
            <wp:effectExtent l="0" t="0" r="0" b="0"/>
            <wp:wrapTight wrapText="bothSides">
              <wp:wrapPolygon edited="0">
                <wp:start x="0" y="0"/>
                <wp:lineTo x="0" y="19440"/>
                <wp:lineTo x="20329" y="19440"/>
                <wp:lineTo x="2032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850" cy="254000"/>
                    </a:xfrm>
                    <a:prstGeom prst="rect">
                      <a:avLst/>
                    </a:prstGeom>
                  </pic:spPr>
                </pic:pic>
              </a:graphicData>
            </a:graphic>
            <wp14:sizeRelH relativeFrom="page">
              <wp14:pctWidth>0</wp14:pctWidth>
            </wp14:sizeRelH>
            <wp14:sizeRelV relativeFrom="page">
              <wp14:pctHeight>0</wp14:pctHeight>
            </wp14:sizeRelV>
          </wp:anchor>
        </w:drawing>
      </w:r>
    </w:p>
    <w:p w:rsidR="004B23D6" w:rsidRPr="00D479E0" w:rsidRDefault="004B23D6" w:rsidP="004B23D6">
      <w:pPr>
        <w:rPr>
          <w:b/>
          <w:sz w:val="24"/>
          <w:szCs w:val="24"/>
        </w:rPr>
      </w:pPr>
      <w:r w:rsidRPr="00D479E0">
        <w:rPr>
          <w:b/>
          <w:sz w:val="24"/>
          <w:szCs w:val="24"/>
        </w:rPr>
        <w:t>RESTRICTIONS</w:t>
      </w:r>
      <w:r w:rsidR="0074310D" w:rsidRPr="00D479E0">
        <w:rPr>
          <w:b/>
          <w:sz w:val="24"/>
          <w:szCs w:val="24"/>
        </w:rPr>
        <w:t>/EXCLUSIONS</w:t>
      </w:r>
    </w:p>
    <w:p w:rsidR="00A31615" w:rsidRPr="00A31615" w:rsidRDefault="009C1A1D" w:rsidP="00486BFB">
      <w:pPr>
        <w:pStyle w:val="ListParagraph"/>
        <w:numPr>
          <w:ilvl w:val="0"/>
          <w:numId w:val="9"/>
        </w:numPr>
        <w:jc w:val="both"/>
        <w:rPr>
          <w:sz w:val="24"/>
          <w:szCs w:val="24"/>
        </w:rPr>
      </w:pPr>
      <w:r w:rsidRPr="006151EB">
        <w:rPr>
          <w:sz w:val="24"/>
          <w:szCs w:val="24"/>
        </w:rPr>
        <w:t>In addition to The Rotary Foundation funding restrictions listed above (see “RESTRICTIONS”),</w:t>
      </w:r>
      <w:r w:rsidR="0018613D" w:rsidRPr="006151EB">
        <w:rPr>
          <w:sz w:val="24"/>
          <w:szCs w:val="24"/>
        </w:rPr>
        <w:t xml:space="preserve"> District Grants cannot fund the following:</w:t>
      </w:r>
    </w:p>
    <w:p w:rsidR="006151EB" w:rsidRDefault="0018613D" w:rsidP="00486BFB">
      <w:pPr>
        <w:pStyle w:val="ListParagraph"/>
        <w:numPr>
          <w:ilvl w:val="1"/>
          <w:numId w:val="9"/>
        </w:numPr>
        <w:jc w:val="both"/>
        <w:rPr>
          <w:sz w:val="24"/>
          <w:szCs w:val="24"/>
        </w:rPr>
      </w:pPr>
      <w:r w:rsidRPr="006151EB">
        <w:rPr>
          <w:sz w:val="24"/>
          <w:szCs w:val="24"/>
        </w:rPr>
        <w:t xml:space="preserve">Projects already in progress or completed; </w:t>
      </w:r>
    </w:p>
    <w:p w:rsidR="006151EB" w:rsidRDefault="0018613D" w:rsidP="00486BFB">
      <w:pPr>
        <w:pStyle w:val="ListParagraph"/>
        <w:numPr>
          <w:ilvl w:val="1"/>
          <w:numId w:val="9"/>
        </w:numPr>
        <w:jc w:val="both"/>
        <w:rPr>
          <w:sz w:val="24"/>
          <w:szCs w:val="24"/>
        </w:rPr>
      </w:pPr>
      <w:r w:rsidRPr="006151EB">
        <w:rPr>
          <w:sz w:val="24"/>
          <w:szCs w:val="24"/>
        </w:rPr>
        <w:t xml:space="preserve">Projects from clubs that do not meet TRF contribution guidelines (see </w:t>
      </w:r>
      <w:r w:rsidR="003B30FF">
        <w:rPr>
          <w:sz w:val="24"/>
          <w:szCs w:val="24"/>
        </w:rPr>
        <w:t>“</w:t>
      </w:r>
      <w:r w:rsidRPr="006151EB">
        <w:rPr>
          <w:sz w:val="24"/>
          <w:szCs w:val="24"/>
        </w:rPr>
        <w:t>ELIGIBILITY REQUIREMENTS</w:t>
      </w:r>
      <w:r w:rsidR="003B30FF">
        <w:rPr>
          <w:sz w:val="24"/>
          <w:szCs w:val="24"/>
        </w:rPr>
        <w:t>”</w:t>
      </w:r>
      <w:r w:rsidRPr="006151EB">
        <w:rPr>
          <w:sz w:val="24"/>
          <w:szCs w:val="24"/>
        </w:rPr>
        <w:t xml:space="preserve"> above);</w:t>
      </w:r>
    </w:p>
    <w:p w:rsidR="006151EB" w:rsidRDefault="0018613D" w:rsidP="00486BFB">
      <w:pPr>
        <w:pStyle w:val="ListParagraph"/>
        <w:numPr>
          <w:ilvl w:val="1"/>
          <w:numId w:val="9"/>
        </w:numPr>
        <w:jc w:val="both"/>
        <w:rPr>
          <w:sz w:val="24"/>
          <w:szCs w:val="24"/>
        </w:rPr>
      </w:pPr>
      <w:r w:rsidRPr="006151EB">
        <w:rPr>
          <w:sz w:val="24"/>
          <w:szCs w:val="24"/>
        </w:rPr>
        <w:t xml:space="preserve">Projects from clubs that have not yet submitted the required </w:t>
      </w:r>
      <w:r w:rsidR="007E3AF2">
        <w:rPr>
          <w:sz w:val="24"/>
          <w:szCs w:val="24"/>
        </w:rPr>
        <w:t>Grant</w:t>
      </w:r>
      <w:r w:rsidRPr="006151EB">
        <w:rPr>
          <w:sz w:val="24"/>
          <w:szCs w:val="24"/>
        </w:rPr>
        <w:t xml:space="preserve"> Report on </w:t>
      </w:r>
      <w:r w:rsidR="002053C3">
        <w:rPr>
          <w:sz w:val="24"/>
          <w:szCs w:val="24"/>
        </w:rPr>
        <w:t>the prior year’s</w:t>
      </w:r>
      <w:r w:rsidRPr="006151EB">
        <w:rPr>
          <w:sz w:val="24"/>
          <w:szCs w:val="24"/>
        </w:rPr>
        <w:t xml:space="preserve"> project (see “</w:t>
      </w:r>
      <w:r w:rsidR="003B30FF">
        <w:rPr>
          <w:sz w:val="24"/>
          <w:szCs w:val="24"/>
        </w:rPr>
        <w:t xml:space="preserve">KEY DATES/TIMELINES/DEADLINES” </w:t>
      </w:r>
      <w:r w:rsidRPr="006151EB">
        <w:rPr>
          <w:sz w:val="24"/>
          <w:szCs w:val="24"/>
        </w:rPr>
        <w:t>above);</w:t>
      </w:r>
    </w:p>
    <w:p w:rsidR="006151EB" w:rsidRDefault="0018613D" w:rsidP="00486BFB">
      <w:pPr>
        <w:pStyle w:val="ListParagraph"/>
        <w:numPr>
          <w:ilvl w:val="1"/>
          <w:numId w:val="9"/>
        </w:numPr>
        <w:jc w:val="both"/>
        <w:rPr>
          <w:sz w:val="24"/>
          <w:szCs w:val="24"/>
        </w:rPr>
      </w:pPr>
      <w:r w:rsidRPr="006151EB">
        <w:rPr>
          <w:sz w:val="24"/>
          <w:szCs w:val="24"/>
        </w:rPr>
        <w:t xml:space="preserve">Continuous or </w:t>
      </w:r>
      <w:r w:rsidR="00CA6C1B">
        <w:rPr>
          <w:sz w:val="24"/>
          <w:szCs w:val="24"/>
        </w:rPr>
        <w:t>repetitive</w:t>
      </w:r>
      <w:r w:rsidRPr="006151EB">
        <w:rPr>
          <w:sz w:val="24"/>
          <w:szCs w:val="24"/>
        </w:rPr>
        <w:t xml:space="preserve"> support of any one project, beneficiary, entity or community;</w:t>
      </w:r>
    </w:p>
    <w:p w:rsidR="006151EB" w:rsidRDefault="0018613D" w:rsidP="00486BFB">
      <w:pPr>
        <w:pStyle w:val="ListParagraph"/>
        <w:numPr>
          <w:ilvl w:val="1"/>
          <w:numId w:val="9"/>
        </w:numPr>
        <w:jc w:val="both"/>
        <w:rPr>
          <w:sz w:val="24"/>
          <w:szCs w:val="24"/>
        </w:rPr>
      </w:pPr>
      <w:r w:rsidRPr="006151EB">
        <w:rPr>
          <w:sz w:val="24"/>
          <w:szCs w:val="24"/>
        </w:rPr>
        <w:t>The purchase of land or buildings or new construction of any structure in which individuals live, work, study, etc.;</w:t>
      </w:r>
      <w:r w:rsidR="00FF5E50">
        <w:rPr>
          <w:sz w:val="24"/>
          <w:szCs w:val="24"/>
        </w:rPr>
        <w:t xml:space="preserve"> or</w:t>
      </w:r>
    </w:p>
    <w:p w:rsidR="006151EB" w:rsidRDefault="0018613D" w:rsidP="00486BFB">
      <w:pPr>
        <w:pStyle w:val="ListParagraph"/>
        <w:numPr>
          <w:ilvl w:val="1"/>
          <w:numId w:val="9"/>
        </w:numPr>
        <w:jc w:val="both"/>
        <w:rPr>
          <w:sz w:val="24"/>
          <w:szCs w:val="24"/>
        </w:rPr>
      </w:pPr>
      <w:r w:rsidRPr="006151EB">
        <w:rPr>
          <w:sz w:val="24"/>
          <w:szCs w:val="24"/>
        </w:rPr>
        <w:t>Rotary fundraising activities, events, public relations initiatives or opera</w:t>
      </w:r>
      <w:r w:rsidR="00FF5E50">
        <w:rPr>
          <w:sz w:val="24"/>
          <w:szCs w:val="24"/>
        </w:rPr>
        <w:t>ting/administration expenses.</w:t>
      </w:r>
    </w:p>
    <w:p w:rsidR="004B23D6" w:rsidRPr="00B17C52" w:rsidRDefault="004B23D6" w:rsidP="00486BFB">
      <w:pPr>
        <w:jc w:val="both"/>
        <w:rPr>
          <w:sz w:val="24"/>
          <w:szCs w:val="24"/>
        </w:rPr>
      </w:pPr>
      <w:r w:rsidRPr="00B17C52">
        <w:rPr>
          <w:noProof/>
        </w:rPr>
        <w:drawing>
          <wp:anchor distT="0" distB="0" distL="114300" distR="114300" simplePos="0" relativeHeight="251689984" behindDoc="1" locked="0" layoutInCell="1" allowOverlap="1" wp14:anchorId="44F4084A" wp14:editId="60EECED4">
            <wp:simplePos x="0" y="0"/>
            <wp:positionH relativeFrom="column">
              <wp:posOffset>-323850</wp:posOffset>
            </wp:positionH>
            <wp:positionV relativeFrom="paragraph">
              <wp:posOffset>193675</wp:posOffset>
            </wp:positionV>
            <wp:extent cx="323850" cy="254000"/>
            <wp:effectExtent l="0" t="0" r="0" b="0"/>
            <wp:wrapTight wrapText="bothSides">
              <wp:wrapPolygon edited="0">
                <wp:start x="0" y="0"/>
                <wp:lineTo x="0" y="19440"/>
                <wp:lineTo x="20329" y="19440"/>
                <wp:lineTo x="2032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850" cy="254000"/>
                    </a:xfrm>
                    <a:prstGeom prst="rect">
                      <a:avLst/>
                    </a:prstGeom>
                  </pic:spPr>
                </pic:pic>
              </a:graphicData>
            </a:graphic>
            <wp14:sizeRelH relativeFrom="page">
              <wp14:pctWidth>0</wp14:pctWidth>
            </wp14:sizeRelH>
            <wp14:sizeRelV relativeFrom="page">
              <wp14:pctHeight>0</wp14:pctHeight>
            </wp14:sizeRelV>
          </wp:anchor>
        </w:drawing>
      </w:r>
    </w:p>
    <w:p w:rsidR="004B23D6" w:rsidRPr="00D479E0" w:rsidRDefault="004B23D6" w:rsidP="004B23D6">
      <w:pPr>
        <w:rPr>
          <w:b/>
          <w:sz w:val="24"/>
          <w:szCs w:val="24"/>
        </w:rPr>
      </w:pPr>
      <w:r w:rsidRPr="00D479E0">
        <w:rPr>
          <w:b/>
          <w:sz w:val="24"/>
          <w:szCs w:val="24"/>
        </w:rPr>
        <w:t>APPLICATION PROCESS</w:t>
      </w:r>
    </w:p>
    <w:p w:rsidR="00BF4196" w:rsidRDefault="00BF4196" w:rsidP="00486BFB">
      <w:pPr>
        <w:pStyle w:val="ListParagraph"/>
        <w:numPr>
          <w:ilvl w:val="0"/>
          <w:numId w:val="1"/>
        </w:numPr>
        <w:jc w:val="both"/>
        <w:rPr>
          <w:sz w:val="24"/>
          <w:szCs w:val="24"/>
        </w:rPr>
      </w:pPr>
      <w:r>
        <w:rPr>
          <w:sz w:val="24"/>
          <w:szCs w:val="24"/>
        </w:rPr>
        <w:t>Recognizing the challenge of club leadership turnover and limited experience in preparing grant applications, the District Grant Committee is committed to keeping the process as user-friendly and non-intimidating as possible, yet while seeking relevant information from applicants to adequately inform funding recommendations. Questions from potential applicants are encouraged at any time during the process (directed to the District Grant Subcommittee Chair).</w:t>
      </w:r>
    </w:p>
    <w:p w:rsidR="00933ABF" w:rsidRPr="00AA5E90" w:rsidRDefault="00933ABF" w:rsidP="00486BFB">
      <w:pPr>
        <w:pStyle w:val="ListParagraph"/>
        <w:numPr>
          <w:ilvl w:val="0"/>
          <w:numId w:val="1"/>
        </w:numPr>
        <w:jc w:val="both"/>
        <w:rPr>
          <w:sz w:val="24"/>
          <w:szCs w:val="24"/>
        </w:rPr>
      </w:pPr>
      <w:r w:rsidRPr="00AA5E90">
        <w:rPr>
          <w:sz w:val="24"/>
          <w:szCs w:val="24"/>
        </w:rPr>
        <w:t>District Grant applications</w:t>
      </w:r>
      <w:r w:rsidR="009B2028" w:rsidRPr="00AA5E90">
        <w:rPr>
          <w:sz w:val="24"/>
          <w:szCs w:val="24"/>
        </w:rPr>
        <w:t xml:space="preserve">, consisting of </w:t>
      </w:r>
      <w:r w:rsidR="001D5387" w:rsidRPr="00AA5E90">
        <w:rPr>
          <w:sz w:val="24"/>
          <w:szCs w:val="24"/>
        </w:rPr>
        <w:t>a fully completed Appli</w:t>
      </w:r>
      <w:r w:rsidR="009B2028" w:rsidRPr="00AA5E90">
        <w:rPr>
          <w:sz w:val="24"/>
          <w:szCs w:val="24"/>
        </w:rPr>
        <w:t xml:space="preserve">cation form and </w:t>
      </w:r>
      <w:r w:rsidR="001D5387" w:rsidRPr="00AA5E90">
        <w:rPr>
          <w:sz w:val="24"/>
          <w:szCs w:val="24"/>
        </w:rPr>
        <w:t>Memorandum of Understanding (MOU),</w:t>
      </w:r>
      <w:r w:rsidRPr="00AA5E90">
        <w:rPr>
          <w:sz w:val="24"/>
          <w:szCs w:val="24"/>
        </w:rPr>
        <w:t xml:space="preserve"> are required to be submitted in e</w:t>
      </w:r>
      <w:r w:rsidR="001D5387" w:rsidRPr="00AA5E90">
        <w:rPr>
          <w:sz w:val="24"/>
          <w:szCs w:val="24"/>
        </w:rPr>
        <w:t>lectronic format.</w:t>
      </w:r>
    </w:p>
    <w:p w:rsidR="004B23D6" w:rsidRPr="00B17C52" w:rsidRDefault="005744A7" w:rsidP="00486BFB">
      <w:pPr>
        <w:pStyle w:val="ListParagraph"/>
        <w:numPr>
          <w:ilvl w:val="0"/>
          <w:numId w:val="1"/>
        </w:numPr>
        <w:jc w:val="both"/>
        <w:rPr>
          <w:sz w:val="24"/>
          <w:szCs w:val="24"/>
        </w:rPr>
      </w:pPr>
      <w:r w:rsidRPr="00AA5E90">
        <w:rPr>
          <w:sz w:val="24"/>
          <w:szCs w:val="24"/>
        </w:rPr>
        <w:t>To be considered, a</w:t>
      </w:r>
      <w:r w:rsidR="00933ABF" w:rsidRPr="00AA5E90">
        <w:rPr>
          <w:sz w:val="24"/>
          <w:szCs w:val="24"/>
        </w:rPr>
        <w:t xml:space="preserve">pplications </w:t>
      </w:r>
      <w:r w:rsidRPr="00AA5E90">
        <w:rPr>
          <w:sz w:val="24"/>
          <w:szCs w:val="24"/>
        </w:rPr>
        <w:t xml:space="preserve">must comply with </w:t>
      </w:r>
      <w:r w:rsidR="00933ABF" w:rsidRPr="00AA5E90">
        <w:rPr>
          <w:sz w:val="24"/>
          <w:szCs w:val="24"/>
        </w:rPr>
        <w:t>the published application deadline</w:t>
      </w:r>
      <w:r w:rsidR="00D479E0" w:rsidRPr="00AA5E90">
        <w:rPr>
          <w:sz w:val="24"/>
          <w:szCs w:val="24"/>
        </w:rPr>
        <w:t xml:space="preserve"> (July 31)</w:t>
      </w:r>
      <w:r w:rsidR="00933ABF" w:rsidRPr="00AA5E90">
        <w:rPr>
          <w:sz w:val="24"/>
          <w:szCs w:val="24"/>
        </w:rPr>
        <w:t>,</w:t>
      </w:r>
      <w:r w:rsidR="00933ABF" w:rsidRPr="00B17C52">
        <w:rPr>
          <w:sz w:val="24"/>
          <w:szCs w:val="24"/>
        </w:rPr>
        <w:t xml:space="preserve"> </w:t>
      </w:r>
      <w:r w:rsidR="00D479E0">
        <w:rPr>
          <w:sz w:val="24"/>
          <w:szCs w:val="24"/>
        </w:rPr>
        <w:t>as well as all other criteria and guidelines.</w:t>
      </w:r>
    </w:p>
    <w:p w:rsidR="004B23D6" w:rsidRPr="00B17C52" w:rsidRDefault="00775204" w:rsidP="00486BFB">
      <w:pPr>
        <w:pStyle w:val="ListParagraph"/>
        <w:numPr>
          <w:ilvl w:val="0"/>
          <w:numId w:val="1"/>
        </w:numPr>
        <w:jc w:val="both"/>
        <w:rPr>
          <w:sz w:val="24"/>
          <w:szCs w:val="24"/>
        </w:rPr>
      </w:pPr>
      <w:r w:rsidRPr="00B17C52">
        <w:rPr>
          <w:sz w:val="24"/>
          <w:szCs w:val="24"/>
        </w:rPr>
        <w:t xml:space="preserve">Application guidelines and forms will be distributed to Presidents Elect at PETS </w:t>
      </w:r>
      <w:r w:rsidR="00AA5E90">
        <w:rPr>
          <w:sz w:val="24"/>
          <w:szCs w:val="24"/>
        </w:rPr>
        <w:t>(</w:t>
      </w:r>
      <w:r w:rsidR="00D479E0">
        <w:rPr>
          <w:sz w:val="24"/>
          <w:szCs w:val="24"/>
        </w:rPr>
        <w:t xml:space="preserve">in </w:t>
      </w:r>
      <w:r w:rsidR="00AA5E90">
        <w:rPr>
          <w:sz w:val="24"/>
          <w:szCs w:val="24"/>
        </w:rPr>
        <w:t>the spring of each year) and via email</w:t>
      </w:r>
      <w:r w:rsidR="003138DC" w:rsidRPr="00B17C52">
        <w:rPr>
          <w:sz w:val="24"/>
          <w:szCs w:val="24"/>
        </w:rPr>
        <w:t>.</w:t>
      </w:r>
    </w:p>
    <w:p w:rsidR="003138DC" w:rsidRDefault="003138DC" w:rsidP="00486BFB">
      <w:pPr>
        <w:pStyle w:val="ListParagraph"/>
        <w:numPr>
          <w:ilvl w:val="0"/>
          <w:numId w:val="1"/>
        </w:numPr>
        <w:jc w:val="both"/>
        <w:rPr>
          <w:sz w:val="24"/>
          <w:szCs w:val="24"/>
        </w:rPr>
      </w:pPr>
      <w:r w:rsidRPr="00B17C52">
        <w:rPr>
          <w:sz w:val="24"/>
          <w:szCs w:val="24"/>
        </w:rPr>
        <w:t>Application guidelines and forms will also be available on the District’s website.</w:t>
      </w:r>
    </w:p>
    <w:p w:rsidR="00B17C52" w:rsidRDefault="00B17C52" w:rsidP="00486BFB">
      <w:pPr>
        <w:pStyle w:val="ListParagraph"/>
        <w:numPr>
          <w:ilvl w:val="0"/>
          <w:numId w:val="1"/>
        </w:numPr>
        <w:jc w:val="both"/>
        <w:rPr>
          <w:sz w:val="24"/>
          <w:szCs w:val="24"/>
        </w:rPr>
      </w:pPr>
      <w:r w:rsidRPr="00B17C52">
        <w:rPr>
          <w:sz w:val="24"/>
          <w:szCs w:val="24"/>
        </w:rPr>
        <w:t xml:space="preserve">Rotary clubs may submit more than one application for a </w:t>
      </w:r>
      <w:r>
        <w:rPr>
          <w:sz w:val="24"/>
          <w:szCs w:val="24"/>
        </w:rPr>
        <w:t>District Grant. However, since this</w:t>
      </w:r>
      <w:r w:rsidRPr="00B17C52">
        <w:rPr>
          <w:sz w:val="24"/>
          <w:szCs w:val="24"/>
        </w:rPr>
        <w:t xml:space="preserve"> is a competitive program with limited grant dollars to award, there should be a clear indication which application represents the club’s priority project.</w:t>
      </w:r>
    </w:p>
    <w:p w:rsidR="00D479E0" w:rsidRPr="00B17C52" w:rsidRDefault="00D479E0" w:rsidP="00486BFB">
      <w:pPr>
        <w:pStyle w:val="ListParagraph"/>
        <w:numPr>
          <w:ilvl w:val="0"/>
          <w:numId w:val="1"/>
        </w:numPr>
        <w:jc w:val="both"/>
        <w:rPr>
          <w:sz w:val="24"/>
          <w:szCs w:val="24"/>
        </w:rPr>
      </w:pPr>
      <w:r>
        <w:rPr>
          <w:sz w:val="24"/>
          <w:szCs w:val="24"/>
        </w:rPr>
        <w:t xml:space="preserve">If the scope of a proposed project warrants, multiple </w:t>
      </w:r>
      <w:r w:rsidR="00FF5E50">
        <w:rPr>
          <w:sz w:val="24"/>
          <w:szCs w:val="24"/>
        </w:rPr>
        <w:t xml:space="preserve">qualifying </w:t>
      </w:r>
      <w:r>
        <w:rPr>
          <w:sz w:val="24"/>
          <w:szCs w:val="24"/>
        </w:rPr>
        <w:t xml:space="preserve">Rotary clubs may </w:t>
      </w:r>
      <w:proofErr w:type="gramStart"/>
      <w:r>
        <w:rPr>
          <w:sz w:val="24"/>
          <w:szCs w:val="24"/>
        </w:rPr>
        <w:t>submit an application</w:t>
      </w:r>
      <w:proofErr w:type="gramEnd"/>
      <w:r>
        <w:rPr>
          <w:sz w:val="24"/>
          <w:szCs w:val="24"/>
        </w:rPr>
        <w:t xml:space="preserve"> for the same project, if the</w:t>
      </w:r>
      <w:r w:rsidR="00BF4196">
        <w:rPr>
          <w:sz w:val="24"/>
          <w:szCs w:val="24"/>
        </w:rPr>
        <w:t>y</w:t>
      </w:r>
      <w:r>
        <w:rPr>
          <w:sz w:val="24"/>
          <w:szCs w:val="24"/>
        </w:rPr>
        <w:t xml:space="preserve"> can clearly delineate their responsibilities and contributions to the project (please contact the District Grant Subcommittee Chair before submitting).</w:t>
      </w:r>
    </w:p>
    <w:p w:rsidR="004B23D6" w:rsidRPr="00B17C52" w:rsidRDefault="004B23D6" w:rsidP="004B23D6">
      <w:pPr>
        <w:rPr>
          <w:sz w:val="24"/>
          <w:szCs w:val="24"/>
        </w:rPr>
      </w:pPr>
      <w:r w:rsidRPr="00B17C52">
        <w:rPr>
          <w:noProof/>
        </w:rPr>
        <w:drawing>
          <wp:anchor distT="0" distB="0" distL="114300" distR="114300" simplePos="0" relativeHeight="251692032" behindDoc="1" locked="0" layoutInCell="1" allowOverlap="1" wp14:anchorId="448193F3" wp14:editId="3A15B190">
            <wp:simplePos x="0" y="0"/>
            <wp:positionH relativeFrom="column">
              <wp:posOffset>-323850</wp:posOffset>
            </wp:positionH>
            <wp:positionV relativeFrom="paragraph">
              <wp:posOffset>193675</wp:posOffset>
            </wp:positionV>
            <wp:extent cx="323850" cy="254000"/>
            <wp:effectExtent l="0" t="0" r="0" b="0"/>
            <wp:wrapTight wrapText="bothSides">
              <wp:wrapPolygon edited="0">
                <wp:start x="0" y="0"/>
                <wp:lineTo x="0" y="19440"/>
                <wp:lineTo x="20329" y="19440"/>
                <wp:lineTo x="2032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850" cy="254000"/>
                    </a:xfrm>
                    <a:prstGeom prst="rect">
                      <a:avLst/>
                    </a:prstGeom>
                  </pic:spPr>
                </pic:pic>
              </a:graphicData>
            </a:graphic>
            <wp14:sizeRelH relativeFrom="page">
              <wp14:pctWidth>0</wp14:pctWidth>
            </wp14:sizeRelH>
            <wp14:sizeRelV relativeFrom="page">
              <wp14:pctHeight>0</wp14:pctHeight>
            </wp14:sizeRelV>
          </wp:anchor>
        </w:drawing>
      </w:r>
    </w:p>
    <w:p w:rsidR="004B23D6" w:rsidRPr="00D479E0" w:rsidRDefault="001F30ED" w:rsidP="004B23D6">
      <w:pPr>
        <w:rPr>
          <w:b/>
          <w:sz w:val="24"/>
          <w:szCs w:val="24"/>
        </w:rPr>
      </w:pPr>
      <w:r w:rsidRPr="00D479E0">
        <w:rPr>
          <w:b/>
          <w:sz w:val="24"/>
          <w:szCs w:val="24"/>
        </w:rPr>
        <w:t>REVIEW PROCESS</w:t>
      </w:r>
    </w:p>
    <w:p w:rsidR="009C6D6A" w:rsidRPr="00B17C52" w:rsidRDefault="009C6D6A" w:rsidP="00486BFB">
      <w:pPr>
        <w:pStyle w:val="ListParagraph"/>
        <w:numPr>
          <w:ilvl w:val="0"/>
          <w:numId w:val="1"/>
        </w:numPr>
        <w:jc w:val="both"/>
        <w:rPr>
          <w:sz w:val="24"/>
          <w:szCs w:val="24"/>
        </w:rPr>
      </w:pPr>
      <w:r w:rsidRPr="00B17C52">
        <w:rPr>
          <w:sz w:val="24"/>
          <w:szCs w:val="24"/>
        </w:rPr>
        <w:t xml:space="preserve">All District Grant applications received from qualifying Rotary Clubs by the specified deadline are reviewed by the District Grant Committee, </w:t>
      </w:r>
      <w:r w:rsidR="00484E7A" w:rsidRPr="00B17C52">
        <w:rPr>
          <w:sz w:val="24"/>
          <w:szCs w:val="24"/>
        </w:rPr>
        <w:t xml:space="preserve">which </w:t>
      </w:r>
      <w:r w:rsidR="003138DC" w:rsidRPr="00B17C52">
        <w:rPr>
          <w:sz w:val="24"/>
          <w:szCs w:val="24"/>
        </w:rPr>
        <w:t>is</w:t>
      </w:r>
      <w:r w:rsidR="00484E7A" w:rsidRPr="00B17C52">
        <w:rPr>
          <w:sz w:val="24"/>
          <w:szCs w:val="24"/>
        </w:rPr>
        <w:t xml:space="preserve"> comprised of </w:t>
      </w:r>
      <w:r w:rsidRPr="00B17C52">
        <w:rPr>
          <w:sz w:val="24"/>
          <w:szCs w:val="24"/>
        </w:rPr>
        <w:t>the District Governor of the implementation year, the District Rotary F</w:t>
      </w:r>
      <w:r w:rsidR="00D479E0">
        <w:rPr>
          <w:sz w:val="24"/>
          <w:szCs w:val="24"/>
        </w:rPr>
        <w:t xml:space="preserve">oundation Chair, the District Grant Subcommittee Chair and two reviewers-at-large, for a total of five reviewers. The reviewers-at-large will be </w:t>
      </w:r>
      <w:r w:rsidR="00AA5E90">
        <w:rPr>
          <w:sz w:val="24"/>
          <w:szCs w:val="24"/>
        </w:rPr>
        <w:t>appointed annually by the District Governor</w:t>
      </w:r>
      <w:r w:rsidR="009D1B71">
        <w:rPr>
          <w:sz w:val="24"/>
          <w:szCs w:val="24"/>
        </w:rPr>
        <w:t xml:space="preserve"> and may serve in that capacity for up to three consecutive years.</w:t>
      </w:r>
    </w:p>
    <w:p w:rsidR="00484E7A" w:rsidRPr="00B17C52" w:rsidRDefault="00484E7A" w:rsidP="00486BFB">
      <w:pPr>
        <w:pStyle w:val="ListParagraph"/>
        <w:numPr>
          <w:ilvl w:val="0"/>
          <w:numId w:val="1"/>
        </w:numPr>
        <w:jc w:val="both"/>
        <w:rPr>
          <w:sz w:val="24"/>
          <w:szCs w:val="24"/>
        </w:rPr>
      </w:pPr>
      <w:r w:rsidRPr="00B17C52">
        <w:rPr>
          <w:sz w:val="24"/>
          <w:szCs w:val="24"/>
        </w:rPr>
        <w:t xml:space="preserve">Applications will be reviewed by the District Grant Committee </w:t>
      </w:r>
      <w:r w:rsidR="0051283A" w:rsidRPr="00B17C52">
        <w:rPr>
          <w:sz w:val="24"/>
          <w:szCs w:val="24"/>
        </w:rPr>
        <w:t xml:space="preserve">typically within 30 </w:t>
      </w:r>
      <w:r w:rsidR="003B30FF">
        <w:rPr>
          <w:sz w:val="24"/>
          <w:szCs w:val="24"/>
        </w:rPr>
        <w:t>days following</w:t>
      </w:r>
      <w:r w:rsidRPr="00B17C52">
        <w:rPr>
          <w:sz w:val="24"/>
          <w:szCs w:val="24"/>
        </w:rPr>
        <w:t xml:space="preserve"> the application deadline, with notification of disposition of the review to individual applic</w:t>
      </w:r>
      <w:r w:rsidR="0051283A" w:rsidRPr="00B17C52">
        <w:rPr>
          <w:sz w:val="24"/>
          <w:szCs w:val="24"/>
        </w:rPr>
        <w:t xml:space="preserve">ants immediately following </w:t>
      </w:r>
      <w:r w:rsidRPr="00B17C52">
        <w:rPr>
          <w:sz w:val="24"/>
          <w:szCs w:val="24"/>
        </w:rPr>
        <w:t>the completion of the review process.</w:t>
      </w:r>
    </w:p>
    <w:p w:rsidR="004B23D6" w:rsidRDefault="0051283A" w:rsidP="00486BFB">
      <w:pPr>
        <w:pStyle w:val="ListParagraph"/>
        <w:numPr>
          <w:ilvl w:val="0"/>
          <w:numId w:val="1"/>
        </w:numPr>
        <w:jc w:val="both"/>
        <w:rPr>
          <w:sz w:val="24"/>
          <w:szCs w:val="24"/>
        </w:rPr>
      </w:pPr>
      <w:r w:rsidRPr="00B17C52">
        <w:rPr>
          <w:sz w:val="24"/>
          <w:szCs w:val="24"/>
        </w:rPr>
        <w:lastRenderedPageBreak/>
        <w:t xml:space="preserve">Applications submitted </w:t>
      </w:r>
      <w:r w:rsidR="004E0F56" w:rsidRPr="00B17C52">
        <w:rPr>
          <w:sz w:val="24"/>
          <w:szCs w:val="24"/>
        </w:rPr>
        <w:t>after the published deadline will n</w:t>
      </w:r>
      <w:r w:rsidR="00621E43" w:rsidRPr="00B17C52">
        <w:rPr>
          <w:sz w:val="24"/>
          <w:szCs w:val="24"/>
        </w:rPr>
        <w:t>ot qualify for review.</w:t>
      </w:r>
    </w:p>
    <w:p w:rsidR="00B17C52" w:rsidRDefault="00B17C52" w:rsidP="00486BFB">
      <w:pPr>
        <w:pStyle w:val="ListParagraph"/>
        <w:numPr>
          <w:ilvl w:val="0"/>
          <w:numId w:val="1"/>
        </w:numPr>
        <w:jc w:val="both"/>
        <w:rPr>
          <w:sz w:val="24"/>
          <w:szCs w:val="24"/>
        </w:rPr>
      </w:pPr>
      <w:r>
        <w:rPr>
          <w:sz w:val="24"/>
          <w:szCs w:val="24"/>
        </w:rPr>
        <w:t xml:space="preserve">Applications must receive a recommendation for funding by </w:t>
      </w:r>
      <w:proofErr w:type="gramStart"/>
      <w:r>
        <w:rPr>
          <w:sz w:val="24"/>
          <w:szCs w:val="24"/>
        </w:rPr>
        <w:t>a majority of</w:t>
      </w:r>
      <w:proofErr w:type="gramEnd"/>
      <w:r>
        <w:rPr>
          <w:sz w:val="24"/>
          <w:szCs w:val="24"/>
        </w:rPr>
        <w:t xml:space="preserve"> reviewers </w:t>
      </w:r>
      <w:r w:rsidR="00832826">
        <w:rPr>
          <w:sz w:val="24"/>
          <w:szCs w:val="24"/>
        </w:rPr>
        <w:t xml:space="preserve">(i.e. the members of the District Grant Committee) </w:t>
      </w:r>
      <w:r>
        <w:rPr>
          <w:sz w:val="24"/>
          <w:szCs w:val="24"/>
        </w:rPr>
        <w:t>to be submitted to TRF for final funding approval.</w:t>
      </w:r>
    </w:p>
    <w:p w:rsidR="009D1B71" w:rsidRDefault="009D1B71" w:rsidP="00486BFB">
      <w:pPr>
        <w:pStyle w:val="ListParagraph"/>
        <w:numPr>
          <w:ilvl w:val="0"/>
          <w:numId w:val="1"/>
        </w:numPr>
        <w:jc w:val="both"/>
        <w:rPr>
          <w:sz w:val="24"/>
          <w:szCs w:val="24"/>
        </w:rPr>
      </w:pPr>
      <w:r>
        <w:rPr>
          <w:sz w:val="24"/>
          <w:szCs w:val="24"/>
        </w:rPr>
        <w:t>Applications which do not meet ALL published District Grant guidelines and requirements will not be eligible for c</w:t>
      </w:r>
      <w:r w:rsidR="00045D60">
        <w:rPr>
          <w:sz w:val="24"/>
          <w:szCs w:val="24"/>
        </w:rPr>
        <w:t>onsideration</w:t>
      </w:r>
      <w:r>
        <w:rPr>
          <w:sz w:val="24"/>
          <w:szCs w:val="24"/>
        </w:rPr>
        <w:t>.</w:t>
      </w:r>
    </w:p>
    <w:p w:rsidR="00045D60" w:rsidRDefault="00045D60" w:rsidP="00486BFB">
      <w:pPr>
        <w:pStyle w:val="ListParagraph"/>
        <w:numPr>
          <w:ilvl w:val="0"/>
          <w:numId w:val="1"/>
        </w:numPr>
        <w:jc w:val="both"/>
        <w:rPr>
          <w:sz w:val="24"/>
          <w:szCs w:val="24"/>
        </w:rPr>
      </w:pPr>
      <w:r>
        <w:rPr>
          <w:sz w:val="24"/>
          <w:szCs w:val="24"/>
        </w:rPr>
        <w:t xml:space="preserve">Clubs that </w:t>
      </w:r>
      <w:proofErr w:type="gramStart"/>
      <w:r>
        <w:rPr>
          <w:sz w:val="24"/>
          <w:szCs w:val="24"/>
        </w:rPr>
        <w:t>submit an application</w:t>
      </w:r>
      <w:proofErr w:type="gramEnd"/>
      <w:r>
        <w:rPr>
          <w:sz w:val="24"/>
          <w:szCs w:val="24"/>
        </w:rPr>
        <w:t xml:space="preserve"> which is not recommended for funding will be provided information on the basis for that determination.</w:t>
      </w:r>
    </w:p>
    <w:p w:rsidR="00B17C52" w:rsidRDefault="00B17C52" w:rsidP="00486BFB">
      <w:pPr>
        <w:pStyle w:val="ListParagraph"/>
        <w:numPr>
          <w:ilvl w:val="0"/>
          <w:numId w:val="1"/>
        </w:numPr>
        <w:jc w:val="both"/>
        <w:rPr>
          <w:sz w:val="24"/>
          <w:szCs w:val="24"/>
        </w:rPr>
      </w:pPr>
      <w:r>
        <w:rPr>
          <w:sz w:val="24"/>
          <w:szCs w:val="24"/>
        </w:rPr>
        <w:t>Funding decisions by the District Grant Committee are final and not subject to appeal by the applicant.</w:t>
      </w:r>
    </w:p>
    <w:p w:rsidR="009D1B71" w:rsidRDefault="009D1B71" w:rsidP="00486BFB">
      <w:pPr>
        <w:pStyle w:val="ListParagraph"/>
        <w:numPr>
          <w:ilvl w:val="0"/>
          <w:numId w:val="1"/>
        </w:numPr>
        <w:jc w:val="both"/>
        <w:rPr>
          <w:sz w:val="24"/>
          <w:szCs w:val="24"/>
        </w:rPr>
      </w:pPr>
      <w:r>
        <w:rPr>
          <w:sz w:val="24"/>
          <w:szCs w:val="24"/>
        </w:rPr>
        <w:t>As the District Grant program is competitive, there are factors beyond compliance with all requirement</w:t>
      </w:r>
      <w:r w:rsidR="00BF4196">
        <w:rPr>
          <w:sz w:val="24"/>
          <w:szCs w:val="24"/>
        </w:rPr>
        <w:t>s</w:t>
      </w:r>
      <w:r>
        <w:rPr>
          <w:sz w:val="24"/>
          <w:szCs w:val="24"/>
        </w:rPr>
        <w:t xml:space="preserve"> and the submission of a complete application that may contribute to a </w:t>
      </w:r>
      <w:r w:rsidR="00BF4196">
        <w:rPr>
          <w:sz w:val="24"/>
          <w:szCs w:val="24"/>
        </w:rPr>
        <w:t xml:space="preserve">differentiating and </w:t>
      </w:r>
      <w:r>
        <w:rPr>
          <w:sz w:val="24"/>
          <w:szCs w:val="24"/>
        </w:rPr>
        <w:t>favorable review of the application, including</w:t>
      </w:r>
      <w:r w:rsidR="00C04888">
        <w:rPr>
          <w:sz w:val="24"/>
          <w:szCs w:val="24"/>
        </w:rPr>
        <w:t xml:space="preserve"> (but not limited to)</w:t>
      </w:r>
      <w:r>
        <w:rPr>
          <w:sz w:val="24"/>
          <w:szCs w:val="24"/>
        </w:rPr>
        <w:t>:</w:t>
      </w:r>
    </w:p>
    <w:p w:rsidR="009D1B71" w:rsidRDefault="009D1B71" w:rsidP="00486BFB">
      <w:pPr>
        <w:pStyle w:val="ListParagraph"/>
        <w:numPr>
          <w:ilvl w:val="1"/>
          <w:numId w:val="1"/>
        </w:numPr>
        <w:jc w:val="both"/>
        <w:rPr>
          <w:sz w:val="24"/>
          <w:szCs w:val="24"/>
        </w:rPr>
      </w:pPr>
      <w:r>
        <w:rPr>
          <w:sz w:val="24"/>
          <w:szCs w:val="24"/>
        </w:rPr>
        <w:t xml:space="preserve">Level of per capita (i.e. average per member) </w:t>
      </w:r>
      <w:r w:rsidR="00C04888">
        <w:rPr>
          <w:sz w:val="24"/>
          <w:szCs w:val="24"/>
        </w:rPr>
        <w:t xml:space="preserve">TRF </w:t>
      </w:r>
      <w:r>
        <w:rPr>
          <w:sz w:val="24"/>
          <w:szCs w:val="24"/>
        </w:rPr>
        <w:t xml:space="preserve">giving </w:t>
      </w:r>
      <w:r w:rsidR="00C04888">
        <w:rPr>
          <w:sz w:val="24"/>
          <w:szCs w:val="24"/>
        </w:rPr>
        <w:t>in the previous Rotary Year;</w:t>
      </w:r>
    </w:p>
    <w:p w:rsidR="00C04888" w:rsidRDefault="00C04888" w:rsidP="00486BFB">
      <w:pPr>
        <w:pStyle w:val="ListParagraph"/>
        <w:numPr>
          <w:ilvl w:val="1"/>
          <w:numId w:val="1"/>
        </w:numPr>
        <w:jc w:val="both"/>
        <w:rPr>
          <w:sz w:val="24"/>
          <w:szCs w:val="24"/>
        </w:rPr>
      </w:pPr>
      <w:r>
        <w:rPr>
          <w:sz w:val="24"/>
          <w:szCs w:val="24"/>
        </w:rPr>
        <w:t>Long-term history of giving to TRF;</w:t>
      </w:r>
    </w:p>
    <w:p w:rsidR="00517BA1" w:rsidRDefault="00517BA1" w:rsidP="00486BFB">
      <w:pPr>
        <w:pStyle w:val="ListParagraph"/>
        <w:numPr>
          <w:ilvl w:val="1"/>
          <w:numId w:val="1"/>
        </w:numPr>
        <w:jc w:val="both"/>
        <w:rPr>
          <w:sz w:val="24"/>
          <w:szCs w:val="24"/>
        </w:rPr>
      </w:pPr>
      <w:bookmarkStart w:id="1" w:name="_Hlk64727004"/>
      <w:r>
        <w:rPr>
          <w:sz w:val="24"/>
          <w:szCs w:val="24"/>
        </w:rPr>
        <w:t>Timeliness in submitting grant reports for the prior year;</w:t>
      </w:r>
    </w:p>
    <w:bookmarkEnd w:id="1"/>
    <w:p w:rsidR="00C04888" w:rsidRDefault="00C04888" w:rsidP="00486BFB">
      <w:pPr>
        <w:pStyle w:val="ListParagraph"/>
        <w:numPr>
          <w:ilvl w:val="1"/>
          <w:numId w:val="1"/>
        </w:numPr>
        <w:jc w:val="both"/>
        <w:rPr>
          <w:sz w:val="24"/>
          <w:szCs w:val="24"/>
        </w:rPr>
      </w:pPr>
      <w:r>
        <w:rPr>
          <w:sz w:val="24"/>
          <w:szCs w:val="24"/>
        </w:rPr>
        <w:t>Number</w:t>
      </w:r>
      <w:r w:rsidR="00CA6C1B">
        <w:rPr>
          <w:sz w:val="24"/>
          <w:szCs w:val="24"/>
        </w:rPr>
        <w:t xml:space="preserve"> and extent</w:t>
      </w:r>
      <w:r>
        <w:rPr>
          <w:sz w:val="24"/>
          <w:szCs w:val="24"/>
        </w:rPr>
        <w:t xml:space="preserve"> of club members</w:t>
      </w:r>
      <w:r w:rsidR="00CA6C1B">
        <w:rPr>
          <w:sz w:val="24"/>
          <w:szCs w:val="24"/>
        </w:rPr>
        <w:t>’</w:t>
      </w:r>
      <w:r>
        <w:rPr>
          <w:sz w:val="24"/>
          <w:szCs w:val="24"/>
        </w:rPr>
        <w:t xml:space="preserve"> involv</w:t>
      </w:r>
      <w:r w:rsidR="00CA6C1B">
        <w:rPr>
          <w:sz w:val="24"/>
          <w:szCs w:val="24"/>
        </w:rPr>
        <w:t>ement</w:t>
      </w:r>
      <w:r>
        <w:rPr>
          <w:sz w:val="24"/>
          <w:szCs w:val="24"/>
        </w:rPr>
        <w:t xml:space="preserve"> in the proposed project (e.g. planning, fundraising, organizing, implementation); </w:t>
      </w:r>
    </w:p>
    <w:p w:rsidR="00C04888" w:rsidRDefault="00C04888" w:rsidP="00486BFB">
      <w:pPr>
        <w:pStyle w:val="ListParagraph"/>
        <w:numPr>
          <w:ilvl w:val="1"/>
          <w:numId w:val="1"/>
        </w:numPr>
        <w:jc w:val="both"/>
        <w:rPr>
          <w:sz w:val="24"/>
          <w:szCs w:val="24"/>
        </w:rPr>
      </w:pPr>
      <w:r>
        <w:rPr>
          <w:sz w:val="24"/>
          <w:szCs w:val="24"/>
        </w:rPr>
        <w:t>Number of community members potentially benefited by the proposed project; and</w:t>
      </w:r>
    </w:p>
    <w:p w:rsidR="00C04888" w:rsidRPr="00C04888" w:rsidRDefault="00C04888" w:rsidP="00486BFB">
      <w:pPr>
        <w:pStyle w:val="ListParagraph"/>
        <w:numPr>
          <w:ilvl w:val="1"/>
          <w:numId w:val="1"/>
        </w:numPr>
        <w:jc w:val="both"/>
        <w:rPr>
          <w:sz w:val="24"/>
          <w:szCs w:val="24"/>
        </w:rPr>
      </w:pPr>
      <w:r>
        <w:rPr>
          <w:sz w:val="24"/>
          <w:szCs w:val="24"/>
        </w:rPr>
        <w:t>Community collaborations and/or partnerships, when appro</w:t>
      </w:r>
      <w:r w:rsidR="00045D60">
        <w:rPr>
          <w:sz w:val="24"/>
          <w:szCs w:val="24"/>
        </w:rPr>
        <w:t>priate, involved in the project (Letters of Support may be attached to the application).</w:t>
      </w:r>
    </w:p>
    <w:p w:rsidR="004B23D6" w:rsidRPr="00B17C52" w:rsidRDefault="004B23D6" w:rsidP="004B23D6">
      <w:pPr>
        <w:rPr>
          <w:sz w:val="24"/>
          <w:szCs w:val="24"/>
        </w:rPr>
      </w:pPr>
      <w:r w:rsidRPr="00B17C52">
        <w:rPr>
          <w:noProof/>
        </w:rPr>
        <w:drawing>
          <wp:anchor distT="0" distB="0" distL="114300" distR="114300" simplePos="0" relativeHeight="251694080" behindDoc="1" locked="0" layoutInCell="1" allowOverlap="1" wp14:anchorId="6D49A472" wp14:editId="3D36A007">
            <wp:simplePos x="0" y="0"/>
            <wp:positionH relativeFrom="column">
              <wp:posOffset>-323850</wp:posOffset>
            </wp:positionH>
            <wp:positionV relativeFrom="paragraph">
              <wp:posOffset>193675</wp:posOffset>
            </wp:positionV>
            <wp:extent cx="323850" cy="254000"/>
            <wp:effectExtent l="0" t="0" r="0" b="0"/>
            <wp:wrapTight wrapText="bothSides">
              <wp:wrapPolygon edited="0">
                <wp:start x="0" y="0"/>
                <wp:lineTo x="0" y="19440"/>
                <wp:lineTo x="20329" y="19440"/>
                <wp:lineTo x="2032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850" cy="254000"/>
                    </a:xfrm>
                    <a:prstGeom prst="rect">
                      <a:avLst/>
                    </a:prstGeom>
                  </pic:spPr>
                </pic:pic>
              </a:graphicData>
            </a:graphic>
            <wp14:sizeRelH relativeFrom="page">
              <wp14:pctWidth>0</wp14:pctWidth>
            </wp14:sizeRelH>
            <wp14:sizeRelV relativeFrom="page">
              <wp14:pctHeight>0</wp14:pctHeight>
            </wp14:sizeRelV>
          </wp:anchor>
        </w:drawing>
      </w:r>
    </w:p>
    <w:p w:rsidR="004B23D6" w:rsidRPr="00C04888" w:rsidRDefault="001F30ED" w:rsidP="004B23D6">
      <w:pPr>
        <w:rPr>
          <w:b/>
          <w:sz w:val="24"/>
          <w:szCs w:val="24"/>
        </w:rPr>
      </w:pPr>
      <w:r w:rsidRPr="00C04888">
        <w:rPr>
          <w:b/>
          <w:sz w:val="24"/>
          <w:szCs w:val="24"/>
        </w:rPr>
        <w:t>REPORTING REQUIREMENTS</w:t>
      </w:r>
    </w:p>
    <w:p w:rsidR="00E651EB" w:rsidRPr="000F7E02" w:rsidRDefault="00E651EB" w:rsidP="00481EA3">
      <w:pPr>
        <w:pStyle w:val="ListParagraph"/>
        <w:numPr>
          <w:ilvl w:val="0"/>
          <w:numId w:val="1"/>
        </w:numPr>
        <w:jc w:val="both"/>
        <w:rPr>
          <w:sz w:val="24"/>
          <w:szCs w:val="24"/>
        </w:rPr>
      </w:pPr>
      <w:r w:rsidRPr="000F7E02">
        <w:rPr>
          <w:sz w:val="24"/>
          <w:szCs w:val="24"/>
        </w:rPr>
        <w:t xml:space="preserve">A FINAL REPORT is required for ALL projects upon completion </w:t>
      </w:r>
      <w:r w:rsidR="00832826">
        <w:rPr>
          <w:sz w:val="24"/>
          <w:szCs w:val="24"/>
        </w:rPr>
        <w:t>of the funded project</w:t>
      </w:r>
      <w:r>
        <w:rPr>
          <w:sz w:val="24"/>
          <w:szCs w:val="24"/>
        </w:rPr>
        <w:t xml:space="preserve">. </w:t>
      </w:r>
      <w:r w:rsidR="00832826">
        <w:rPr>
          <w:sz w:val="24"/>
          <w:szCs w:val="24"/>
        </w:rPr>
        <w:t xml:space="preserve">Final </w:t>
      </w:r>
      <w:r>
        <w:rPr>
          <w:sz w:val="24"/>
          <w:szCs w:val="24"/>
        </w:rPr>
        <w:t>R</w:t>
      </w:r>
      <w:r w:rsidRPr="000F7E02">
        <w:rPr>
          <w:sz w:val="24"/>
          <w:szCs w:val="24"/>
        </w:rPr>
        <w:t>eport forms and guidelines will be provided to grantees</w:t>
      </w:r>
      <w:r>
        <w:rPr>
          <w:sz w:val="24"/>
          <w:szCs w:val="24"/>
        </w:rPr>
        <w:t xml:space="preserve"> shortly after they rece</w:t>
      </w:r>
      <w:r w:rsidR="00832826">
        <w:rPr>
          <w:sz w:val="24"/>
          <w:szCs w:val="24"/>
        </w:rPr>
        <w:t>ive word of grant funding. The Final R</w:t>
      </w:r>
      <w:r>
        <w:rPr>
          <w:sz w:val="24"/>
          <w:szCs w:val="24"/>
        </w:rPr>
        <w:t>eport forms and guidelines will als</w:t>
      </w:r>
      <w:r w:rsidR="00CC2E67">
        <w:rPr>
          <w:sz w:val="24"/>
          <w:szCs w:val="24"/>
        </w:rPr>
        <w:t>o be available on the District 5680</w:t>
      </w:r>
      <w:r>
        <w:rPr>
          <w:sz w:val="24"/>
          <w:szCs w:val="24"/>
        </w:rPr>
        <w:t xml:space="preserve"> website</w:t>
      </w:r>
      <w:r w:rsidRPr="000F7E02">
        <w:rPr>
          <w:sz w:val="24"/>
          <w:szCs w:val="24"/>
        </w:rPr>
        <w:t>.</w:t>
      </w:r>
    </w:p>
    <w:p w:rsidR="000F7E02" w:rsidRDefault="000F7E02" w:rsidP="00481EA3">
      <w:pPr>
        <w:pStyle w:val="ListParagraph"/>
        <w:numPr>
          <w:ilvl w:val="0"/>
          <w:numId w:val="1"/>
        </w:numPr>
        <w:jc w:val="both"/>
        <w:rPr>
          <w:sz w:val="24"/>
          <w:szCs w:val="24"/>
        </w:rPr>
      </w:pPr>
      <w:r w:rsidRPr="00E651EB">
        <w:rPr>
          <w:sz w:val="24"/>
          <w:szCs w:val="24"/>
        </w:rPr>
        <w:t>District Grant projects are expected to be completed and the required Final Report submitted to the D</w:t>
      </w:r>
      <w:r w:rsidR="00C04888">
        <w:rPr>
          <w:sz w:val="24"/>
          <w:szCs w:val="24"/>
        </w:rPr>
        <w:t xml:space="preserve">istrict Grant Chair </w:t>
      </w:r>
      <w:r w:rsidR="00D45605">
        <w:rPr>
          <w:sz w:val="24"/>
          <w:szCs w:val="24"/>
        </w:rPr>
        <w:t>the next October 31</w:t>
      </w:r>
      <w:r w:rsidR="00C04888">
        <w:rPr>
          <w:sz w:val="24"/>
          <w:szCs w:val="24"/>
        </w:rPr>
        <w:t xml:space="preserve"> </w:t>
      </w:r>
      <w:r w:rsidR="00FF5E50">
        <w:rPr>
          <w:sz w:val="24"/>
          <w:szCs w:val="24"/>
        </w:rPr>
        <w:t>following the receipt of grant funds</w:t>
      </w:r>
      <w:r w:rsidR="00832826">
        <w:rPr>
          <w:sz w:val="24"/>
          <w:szCs w:val="24"/>
        </w:rPr>
        <w:t>.</w:t>
      </w:r>
    </w:p>
    <w:p w:rsidR="00C04888" w:rsidRPr="00E651EB" w:rsidRDefault="00C04888" w:rsidP="00481EA3">
      <w:pPr>
        <w:pStyle w:val="ListParagraph"/>
        <w:numPr>
          <w:ilvl w:val="0"/>
          <w:numId w:val="1"/>
        </w:numPr>
        <w:jc w:val="both"/>
        <w:rPr>
          <w:sz w:val="24"/>
          <w:szCs w:val="24"/>
        </w:rPr>
      </w:pPr>
      <w:r>
        <w:rPr>
          <w:sz w:val="24"/>
          <w:szCs w:val="24"/>
        </w:rPr>
        <w:t>In the event a project cannot be completed with</w:t>
      </w:r>
      <w:r w:rsidR="002A4FA8">
        <w:rPr>
          <w:sz w:val="24"/>
          <w:szCs w:val="24"/>
        </w:rPr>
        <w:t>in</w:t>
      </w:r>
      <w:r>
        <w:rPr>
          <w:sz w:val="24"/>
          <w:szCs w:val="24"/>
        </w:rPr>
        <w:t xml:space="preserve"> </w:t>
      </w:r>
      <w:r w:rsidR="00D45605">
        <w:rPr>
          <w:sz w:val="24"/>
          <w:szCs w:val="24"/>
        </w:rPr>
        <w:t>this time frame</w:t>
      </w:r>
      <w:r>
        <w:rPr>
          <w:sz w:val="24"/>
          <w:szCs w:val="24"/>
        </w:rPr>
        <w:t xml:space="preserve">, </w:t>
      </w:r>
      <w:r w:rsidR="00BF4196">
        <w:rPr>
          <w:sz w:val="24"/>
          <w:szCs w:val="24"/>
        </w:rPr>
        <w:t xml:space="preserve"> </w:t>
      </w:r>
      <w:r>
        <w:rPr>
          <w:sz w:val="24"/>
          <w:szCs w:val="24"/>
        </w:rPr>
        <w:t>the awarded club must request an extension and file an Interim Report</w:t>
      </w:r>
      <w:r w:rsidR="002A4FA8">
        <w:rPr>
          <w:sz w:val="24"/>
          <w:szCs w:val="24"/>
        </w:rPr>
        <w:t xml:space="preserve"> (in no case, however, can the project exceed 24 months following funding; see Key Dates/Timelines/Deadlines above</w:t>
      </w:r>
      <w:r w:rsidR="00BF4196">
        <w:rPr>
          <w:sz w:val="24"/>
          <w:szCs w:val="24"/>
        </w:rPr>
        <w:t>)</w:t>
      </w:r>
      <w:r w:rsidR="002A4FA8">
        <w:rPr>
          <w:sz w:val="24"/>
          <w:szCs w:val="24"/>
        </w:rPr>
        <w:t xml:space="preserve">. </w:t>
      </w:r>
      <w:r w:rsidR="00CC2E67">
        <w:rPr>
          <w:sz w:val="24"/>
          <w:szCs w:val="24"/>
        </w:rPr>
        <w:t>The Interim Report form and guidelines will also be available on the District 5680 website</w:t>
      </w:r>
      <w:r>
        <w:rPr>
          <w:sz w:val="24"/>
          <w:szCs w:val="24"/>
        </w:rPr>
        <w:t>.</w:t>
      </w:r>
    </w:p>
    <w:p w:rsidR="005D238F" w:rsidRPr="005D238F" w:rsidRDefault="005D238F" w:rsidP="005D238F">
      <w:pPr>
        <w:pStyle w:val="ListParagraph"/>
        <w:numPr>
          <w:ilvl w:val="0"/>
          <w:numId w:val="1"/>
        </w:numPr>
        <w:jc w:val="both"/>
        <w:rPr>
          <w:sz w:val="24"/>
          <w:szCs w:val="24"/>
        </w:rPr>
      </w:pPr>
      <w:r w:rsidRPr="005D238F">
        <w:rPr>
          <w:sz w:val="24"/>
          <w:szCs w:val="24"/>
        </w:rPr>
        <w:t>Clubs who have not submitted a Final Grant Report by October 31 of the year following the receipt of grant funds will forfeit their District Grant funding for the subsequent Rotary Year.</w:t>
      </w:r>
    </w:p>
    <w:p w:rsidR="008D1819" w:rsidRPr="008D1819" w:rsidRDefault="008D1819" w:rsidP="008D1819">
      <w:pPr>
        <w:pStyle w:val="ListParagraph"/>
        <w:ind w:left="360"/>
        <w:rPr>
          <w:sz w:val="24"/>
          <w:szCs w:val="24"/>
        </w:rPr>
      </w:pPr>
    </w:p>
    <w:p w:rsidR="00832826" w:rsidRPr="00481EA3" w:rsidRDefault="00E651EB" w:rsidP="00851C5E">
      <w:pPr>
        <w:rPr>
          <w:b/>
          <w:bCs/>
          <w:sz w:val="24"/>
          <w:szCs w:val="24"/>
        </w:rPr>
      </w:pPr>
      <w:r w:rsidRPr="00481EA3">
        <w:rPr>
          <w:b/>
          <w:bCs/>
          <w:noProof/>
        </w:rPr>
        <w:drawing>
          <wp:anchor distT="0" distB="0" distL="114300" distR="114300" simplePos="0" relativeHeight="251661312" behindDoc="1" locked="0" layoutInCell="1" allowOverlap="1" wp14:anchorId="1CAD16A4" wp14:editId="374A4E92">
            <wp:simplePos x="0" y="0"/>
            <wp:positionH relativeFrom="column">
              <wp:posOffset>-323850</wp:posOffset>
            </wp:positionH>
            <wp:positionV relativeFrom="paragraph">
              <wp:posOffset>5080</wp:posOffset>
            </wp:positionV>
            <wp:extent cx="323850" cy="2571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850" cy="257175"/>
                    </a:xfrm>
                    <a:prstGeom prst="rect">
                      <a:avLst/>
                    </a:prstGeom>
                  </pic:spPr>
                </pic:pic>
              </a:graphicData>
            </a:graphic>
            <wp14:sizeRelH relativeFrom="page">
              <wp14:pctWidth>0</wp14:pctWidth>
            </wp14:sizeRelH>
            <wp14:sizeRelV relativeFrom="page">
              <wp14:pctHeight>0</wp14:pctHeight>
            </wp14:sizeRelV>
          </wp:anchor>
        </w:drawing>
      </w:r>
      <w:r w:rsidR="001F056F" w:rsidRPr="00481EA3">
        <w:rPr>
          <w:b/>
          <w:bCs/>
          <w:sz w:val="24"/>
          <w:szCs w:val="24"/>
        </w:rPr>
        <w:t>QUESTIONS</w:t>
      </w:r>
    </w:p>
    <w:p w:rsidR="00832826" w:rsidRDefault="00851C5E" w:rsidP="00481EA3">
      <w:pPr>
        <w:pStyle w:val="ListParagraph"/>
        <w:numPr>
          <w:ilvl w:val="0"/>
          <w:numId w:val="10"/>
        </w:numPr>
        <w:jc w:val="both"/>
        <w:rPr>
          <w:sz w:val="24"/>
          <w:szCs w:val="24"/>
        </w:rPr>
      </w:pPr>
      <w:r w:rsidRPr="00832826">
        <w:rPr>
          <w:sz w:val="24"/>
          <w:szCs w:val="24"/>
        </w:rPr>
        <w:t xml:space="preserve">Contact </w:t>
      </w:r>
      <w:r w:rsidR="00481EA3">
        <w:rPr>
          <w:sz w:val="24"/>
          <w:szCs w:val="24"/>
        </w:rPr>
        <w:t>Andrea Krauss</w:t>
      </w:r>
      <w:r w:rsidRPr="00832826">
        <w:rPr>
          <w:sz w:val="24"/>
          <w:szCs w:val="24"/>
        </w:rPr>
        <w:t>, District Grant</w:t>
      </w:r>
      <w:r w:rsidR="00832826" w:rsidRPr="00832826">
        <w:rPr>
          <w:sz w:val="24"/>
          <w:szCs w:val="24"/>
        </w:rPr>
        <w:t>s Subcommittee</w:t>
      </w:r>
      <w:r w:rsidRPr="00832826">
        <w:rPr>
          <w:sz w:val="24"/>
          <w:szCs w:val="24"/>
        </w:rPr>
        <w:t xml:space="preserve"> Chair, </w:t>
      </w:r>
      <w:r w:rsidR="00481EA3">
        <w:rPr>
          <w:sz w:val="24"/>
          <w:szCs w:val="24"/>
        </w:rPr>
        <w:t>andrea.krauss@johnofarmer.com</w:t>
      </w:r>
      <w:r w:rsidRPr="00832826">
        <w:rPr>
          <w:sz w:val="24"/>
          <w:szCs w:val="24"/>
        </w:rPr>
        <w:t>, 785-</w:t>
      </w:r>
      <w:r w:rsidR="00481EA3">
        <w:rPr>
          <w:sz w:val="24"/>
          <w:szCs w:val="24"/>
        </w:rPr>
        <w:t>483-3144, Ext. 215</w:t>
      </w:r>
      <w:r w:rsidR="00D25631">
        <w:rPr>
          <w:sz w:val="24"/>
          <w:szCs w:val="24"/>
        </w:rPr>
        <w:t>.</w:t>
      </w:r>
    </w:p>
    <w:sectPr w:rsidR="00832826" w:rsidSect="002D14FA">
      <w:footerReference w:type="default" r:id="rId13"/>
      <w:pgSz w:w="12240" w:h="15840" w:code="1"/>
      <w:pgMar w:top="1080" w:right="1296" w:bottom="1080" w:left="129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8A6" w:rsidRDefault="003678A6" w:rsidP="005740B2">
      <w:r>
        <w:separator/>
      </w:r>
    </w:p>
  </w:endnote>
  <w:endnote w:type="continuationSeparator" w:id="0">
    <w:p w:rsidR="003678A6" w:rsidRDefault="003678A6" w:rsidP="0057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6"/>
        <w:szCs w:val="16"/>
      </w:rPr>
      <w:id w:val="2106613709"/>
      <w:docPartObj>
        <w:docPartGallery w:val="Page Numbers (Bottom of Page)"/>
        <w:docPartUnique/>
      </w:docPartObj>
    </w:sdtPr>
    <w:sdtEndPr/>
    <w:sdtContent>
      <w:sdt>
        <w:sdtPr>
          <w:rPr>
            <w:i/>
            <w:sz w:val="16"/>
            <w:szCs w:val="16"/>
          </w:rPr>
          <w:id w:val="-1840303036"/>
          <w:docPartObj>
            <w:docPartGallery w:val="Page Numbers (Top of Page)"/>
            <w:docPartUnique/>
          </w:docPartObj>
        </w:sdtPr>
        <w:sdtEndPr/>
        <w:sdtContent>
          <w:p w:rsidR="00E03BE3" w:rsidRPr="00065438" w:rsidRDefault="00150710">
            <w:pPr>
              <w:pStyle w:val="Footer"/>
              <w:jc w:val="center"/>
              <w:rPr>
                <w:i/>
                <w:sz w:val="16"/>
                <w:szCs w:val="16"/>
              </w:rPr>
            </w:pPr>
            <w:r>
              <w:rPr>
                <w:i/>
                <w:sz w:val="16"/>
                <w:szCs w:val="16"/>
              </w:rPr>
              <w:t xml:space="preserve">Updated:  </w:t>
            </w:r>
            <w:r w:rsidR="00BF58A1">
              <w:rPr>
                <w:i/>
                <w:sz w:val="16"/>
                <w:szCs w:val="16"/>
              </w:rPr>
              <w:t>March 31, 2022</w:t>
            </w:r>
            <w:r w:rsidR="00BF58A1">
              <w:rPr>
                <w:i/>
                <w:sz w:val="16"/>
                <w:szCs w:val="16"/>
              </w:rPr>
              <w:tab/>
            </w:r>
            <w:r w:rsidR="00E03BE3">
              <w:rPr>
                <w:i/>
                <w:sz w:val="16"/>
                <w:szCs w:val="16"/>
              </w:rPr>
              <w:t xml:space="preserve">                                                                                                                                                                           </w:t>
            </w:r>
            <w:r w:rsidR="00E03BE3" w:rsidRPr="00065438">
              <w:rPr>
                <w:i/>
                <w:sz w:val="16"/>
                <w:szCs w:val="16"/>
              </w:rPr>
              <w:t xml:space="preserve">Page </w:t>
            </w:r>
            <w:r w:rsidR="00E03BE3" w:rsidRPr="00065438">
              <w:rPr>
                <w:bCs/>
                <w:i/>
                <w:sz w:val="16"/>
                <w:szCs w:val="16"/>
              </w:rPr>
              <w:fldChar w:fldCharType="begin"/>
            </w:r>
            <w:r w:rsidR="00E03BE3" w:rsidRPr="00065438">
              <w:rPr>
                <w:bCs/>
                <w:i/>
                <w:sz w:val="16"/>
                <w:szCs w:val="16"/>
              </w:rPr>
              <w:instrText xml:space="preserve"> PAGE </w:instrText>
            </w:r>
            <w:r w:rsidR="00E03BE3" w:rsidRPr="00065438">
              <w:rPr>
                <w:bCs/>
                <w:i/>
                <w:sz w:val="16"/>
                <w:szCs w:val="16"/>
              </w:rPr>
              <w:fldChar w:fldCharType="separate"/>
            </w:r>
            <w:r w:rsidR="0010604E">
              <w:rPr>
                <w:bCs/>
                <w:i/>
                <w:noProof/>
                <w:sz w:val="16"/>
                <w:szCs w:val="16"/>
              </w:rPr>
              <w:t>7</w:t>
            </w:r>
            <w:r w:rsidR="00E03BE3" w:rsidRPr="00065438">
              <w:rPr>
                <w:bCs/>
                <w:i/>
                <w:sz w:val="16"/>
                <w:szCs w:val="16"/>
              </w:rPr>
              <w:fldChar w:fldCharType="end"/>
            </w:r>
            <w:r w:rsidR="00E03BE3" w:rsidRPr="00065438">
              <w:rPr>
                <w:i/>
                <w:sz w:val="16"/>
                <w:szCs w:val="16"/>
              </w:rPr>
              <w:t xml:space="preserve"> of </w:t>
            </w:r>
            <w:r w:rsidR="00E03BE3" w:rsidRPr="00065438">
              <w:rPr>
                <w:bCs/>
                <w:i/>
                <w:sz w:val="16"/>
                <w:szCs w:val="16"/>
              </w:rPr>
              <w:fldChar w:fldCharType="begin"/>
            </w:r>
            <w:r w:rsidR="00E03BE3" w:rsidRPr="00065438">
              <w:rPr>
                <w:bCs/>
                <w:i/>
                <w:sz w:val="16"/>
                <w:szCs w:val="16"/>
              </w:rPr>
              <w:instrText xml:space="preserve"> NUMPAGES  </w:instrText>
            </w:r>
            <w:r w:rsidR="00E03BE3" w:rsidRPr="00065438">
              <w:rPr>
                <w:bCs/>
                <w:i/>
                <w:sz w:val="16"/>
                <w:szCs w:val="16"/>
              </w:rPr>
              <w:fldChar w:fldCharType="separate"/>
            </w:r>
            <w:r w:rsidR="0010604E">
              <w:rPr>
                <w:bCs/>
                <w:i/>
                <w:noProof/>
                <w:sz w:val="16"/>
                <w:szCs w:val="16"/>
              </w:rPr>
              <w:t>7</w:t>
            </w:r>
            <w:r w:rsidR="00E03BE3" w:rsidRPr="00065438">
              <w:rPr>
                <w:bCs/>
                <w:i/>
                <w:sz w:val="16"/>
                <w:szCs w:val="16"/>
              </w:rPr>
              <w:fldChar w:fldCharType="end"/>
            </w:r>
          </w:p>
        </w:sdtContent>
      </w:sdt>
    </w:sdtContent>
  </w:sdt>
  <w:p w:rsidR="00E03BE3" w:rsidRPr="00995437" w:rsidRDefault="00E03BE3" w:rsidP="00113DAA">
    <w:pPr>
      <w:pStyle w:val="Footer"/>
      <w:rPr>
        <w:b/>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8A6" w:rsidRDefault="003678A6" w:rsidP="005740B2">
      <w:r>
        <w:separator/>
      </w:r>
    </w:p>
  </w:footnote>
  <w:footnote w:type="continuationSeparator" w:id="0">
    <w:p w:rsidR="003678A6" w:rsidRDefault="003678A6" w:rsidP="00574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5F15"/>
    <w:multiLevelType w:val="hybridMultilevel"/>
    <w:tmpl w:val="EA8809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21756C"/>
    <w:multiLevelType w:val="hybridMultilevel"/>
    <w:tmpl w:val="FF56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B7114"/>
    <w:multiLevelType w:val="hybridMultilevel"/>
    <w:tmpl w:val="156E5CDA"/>
    <w:lvl w:ilvl="0" w:tplc="04090001">
      <w:start w:val="1"/>
      <w:numFmt w:val="bullet"/>
      <w:lvlText w:val=""/>
      <w:lvlJc w:val="left"/>
      <w:pPr>
        <w:ind w:left="360" w:hanging="360"/>
      </w:pPr>
      <w:rPr>
        <w:rFonts w:ascii="Symbol" w:hAnsi="Symbol" w:hint="default"/>
      </w:rPr>
    </w:lvl>
    <w:lvl w:ilvl="1" w:tplc="61AC6710">
      <w:start w:val="1"/>
      <w:numFmt w:val="bullet"/>
      <w:lvlText w:val="o"/>
      <w:lvlJc w:val="left"/>
      <w:pPr>
        <w:ind w:left="1080" w:hanging="360"/>
      </w:pPr>
      <w:rPr>
        <w:rFonts w:ascii="Courier New" w:hAnsi="Courier New" w:cs="Courier New" w:hint="default"/>
        <w:sz w:val="24"/>
        <w:szCs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D93677"/>
    <w:multiLevelType w:val="hybridMultilevel"/>
    <w:tmpl w:val="379CAA06"/>
    <w:lvl w:ilvl="0" w:tplc="53CC2732">
      <w:start w:val="1"/>
      <w:numFmt w:val="bullet"/>
      <w:lvlText w:val="o"/>
      <w:lvlJc w:val="left"/>
      <w:pPr>
        <w:ind w:left="2160" w:hanging="360"/>
      </w:pPr>
      <w:rPr>
        <w:rFonts w:ascii="Courier New" w:hAnsi="Courier New" w:cs="Courier New"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0577E27"/>
    <w:multiLevelType w:val="hybridMultilevel"/>
    <w:tmpl w:val="96AA74D8"/>
    <w:lvl w:ilvl="0" w:tplc="F7E83576">
      <w:start w:val="1"/>
      <w:numFmt w:val="bullet"/>
      <w:lvlText w:val="o"/>
      <w:lvlJc w:val="left"/>
      <w:pPr>
        <w:ind w:left="1800" w:hanging="360"/>
      </w:pPr>
      <w:rPr>
        <w:rFonts w:ascii="Courier New" w:hAnsi="Courier New" w:cs="Courier New"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C343455"/>
    <w:multiLevelType w:val="hybridMultilevel"/>
    <w:tmpl w:val="CC903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2924C30"/>
    <w:multiLevelType w:val="hybridMultilevel"/>
    <w:tmpl w:val="0C0C6F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90F30E2"/>
    <w:multiLevelType w:val="hybridMultilevel"/>
    <w:tmpl w:val="09EE3EC8"/>
    <w:lvl w:ilvl="0" w:tplc="53CC2732">
      <w:start w:val="1"/>
      <w:numFmt w:val="bullet"/>
      <w:lvlText w:val="o"/>
      <w:lvlJc w:val="left"/>
      <w:pPr>
        <w:ind w:left="1080" w:hanging="360"/>
      </w:pPr>
      <w:rPr>
        <w:rFonts w:ascii="Courier New" w:hAnsi="Courier New" w:cs="Courier New" w:hint="default"/>
        <w:sz w:val="24"/>
        <w:szCs w:val="2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69CE3FD6"/>
    <w:multiLevelType w:val="hybridMultilevel"/>
    <w:tmpl w:val="789EA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2307148"/>
    <w:multiLevelType w:val="hybridMultilevel"/>
    <w:tmpl w:val="6ACA24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9"/>
  </w:num>
  <w:num w:numId="6">
    <w:abstractNumId w:val="6"/>
  </w:num>
  <w:num w:numId="7">
    <w:abstractNumId w:val="1"/>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009"/>
    <w:rsid w:val="00003924"/>
    <w:rsid w:val="00045D60"/>
    <w:rsid w:val="00055E68"/>
    <w:rsid w:val="00062D85"/>
    <w:rsid w:val="00065438"/>
    <w:rsid w:val="00077195"/>
    <w:rsid w:val="00080882"/>
    <w:rsid w:val="00094888"/>
    <w:rsid w:val="00094D96"/>
    <w:rsid w:val="00094F31"/>
    <w:rsid w:val="000A2659"/>
    <w:rsid w:val="000C2AD6"/>
    <w:rsid w:val="000C602B"/>
    <w:rsid w:val="000D0263"/>
    <w:rsid w:val="000E1E66"/>
    <w:rsid w:val="000E4319"/>
    <w:rsid w:val="000E65B5"/>
    <w:rsid w:val="000F7E02"/>
    <w:rsid w:val="00102A01"/>
    <w:rsid w:val="0010604E"/>
    <w:rsid w:val="00113DAA"/>
    <w:rsid w:val="00150710"/>
    <w:rsid w:val="00175A80"/>
    <w:rsid w:val="00184D68"/>
    <w:rsid w:val="0018613D"/>
    <w:rsid w:val="001B701A"/>
    <w:rsid w:val="001D5387"/>
    <w:rsid w:val="001E37F9"/>
    <w:rsid w:val="001F056F"/>
    <w:rsid w:val="001F30ED"/>
    <w:rsid w:val="002053C3"/>
    <w:rsid w:val="00212863"/>
    <w:rsid w:val="00244653"/>
    <w:rsid w:val="00244CCB"/>
    <w:rsid w:val="00261991"/>
    <w:rsid w:val="0028745B"/>
    <w:rsid w:val="002A4FA8"/>
    <w:rsid w:val="002C14BF"/>
    <w:rsid w:val="002D14FA"/>
    <w:rsid w:val="003138DC"/>
    <w:rsid w:val="003161F7"/>
    <w:rsid w:val="003246CD"/>
    <w:rsid w:val="00332262"/>
    <w:rsid w:val="00336AD8"/>
    <w:rsid w:val="00340613"/>
    <w:rsid w:val="00351C0A"/>
    <w:rsid w:val="003537FF"/>
    <w:rsid w:val="00362908"/>
    <w:rsid w:val="003678A6"/>
    <w:rsid w:val="00375115"/>
    <w:rsid w:val="003B30FF"/>
    <w:rsid w:val="003D5065"/>
    <w:rsid w:val="00414F4C"/>
    <w:rsid w:val="00481EA3"/>
    <w:rsid w:val="00484E7A"/>
    <w:rsid w:val="00486BFB"/>
    <w:rsid w:val="00492B0A"/>
    <w:rsid w:val="004B23D6"/>
    <w:rsid w:val="004D1BDE"/>
    <w:rsid w:val="004E0F56"/>
    <w:rsid w:val="005069C1"/>
    <w:rsid w:val="0051283A"/>
    <w:rsid w:val="00517BA1"/>
    <w:rsid w:val="00520120"/>
    <w:rsid w:val="005240AD"/>
    <w:rsid w:val="00544675"/>
    <w:rsid w:val="0055205E"/>
    <w:rsid w:val="00553442"/>
    <w:rsid w:val="005740B2"/>
    <w:rsid w:val="005744A7"/>
    <w:rsid w:val="00582FA0"/>
    <w:rsid w:val="005A26FA"/>
    <w:rsid w:val="005D238F"/>
    <w:rsid w:val="005D6A08"/>
    <w:rsid w:val="005E38B4"/>
    <w:rsid w:val="006151EB"/>
    <w:rsid w:val="00621E43"/>
    <w:rsid w:val="00624C08"/>
    <w:rsid w:val="0067563A"/>
    <w:rsid w:val="006764FC"/>
    <w:rsid w:val="00676BCC"/>
    <w:rsid w:val="006912DC"/>
    <w:rsid w:val="00696CD1"/>
    <w:rsid w:val="006A0D5B"/>
    <w:rsid w:val="006A4037"/>
    <w:rsid w:val="006E216C"/>
    <w:rsid w:val="0074310D"/>
    <w:rsid w:val="00757EE7"/>
    <w:rsid w:val="0076081A"/>
    <w:rsid w:val="00762D68"/>
    <w:rsid w:val="00775204"/>
    <w:rsid w:val="0078090E"/>
    <w:rsid w:val="007841F9"/>
    <w:rsid w:val="0078642D"/>
    <w:rsid w:val="007D37E9"/>
    <w:rsid w:val="007D48A6"/>
    <w:rsid w:val="007E3AF2"/>
    <w:rsid w:val="008058C7"/>
    <w:rsid w:val="00817206"/>
    <w:rsid w:val="00817A88"/>
    <w:rsid w:val="00821027"/>
    <w:rsid w:val="00832826"/>
    <w:rsid w:val="00851C5E"/>
    <w:rsid w:val="00865CF1"/>
    <w:rsid w:val="008D1819"/>
    <w:rsid w:val="008D2031"/>
    <w:rsid w:val="008F10DC"/>
    <w:rsid w:val="00906009"/>
    <w:rsid w:val="009127D8"/>
    <w:rsid w:val="0093216A"/>
    <w:rsid w:val="00933ABF"/>
    <w:rsid w:val="009437EC"/>
    <w:rsid w:val="00944147"/>
    <w:rsid w:val="00970FB2"/>
    <w:rsid w:val="0099298F"/>
    <w:rsid w:val="00995437"/>
    <w:rsid w:val="009B2028"/>
    <w:rsid w:val="009B4340"/>
    <w:rsid w:val="009C0192"/>
    <w:rsid w:val="009C1A1D"/>
    <w:rsid w:val="009C2A56"/>
    <w:rsid w:val="009C6D6A"/>
    <w:rsid w:val="009D1B71"/>
    <w:rsid w:val="009E3389"/>
    <w:rsid w:val="00A0319C"/>
    <w:rsid w:val="00A11208"/>
    <w:rsid w:val="00A15205"/>
    <w:rsid w:val="00A25FFA"/>
    <w:rsid w:val="00A31615"/>
    <w:rsid w:val="00A41AB9"/>
    <w:rsid w:val="00A50C18"/>
    <w:rsid w:val="00A77412"/>
    <w:rsid w:val="00AA5E90"/>
    <w:rsid w:val="00AF56EA"/>
    <w:rsid w:val="00B17C52"/>
    <w:rsid w:val="00B3394F"/>
    <w:rsid w:val="00B52D8A"/>
    <w:rsid w:val="00B55A71"/>
    <w:rsid w:val="00B61CD1"/>
    <w:rsid w:val="00BB1D25"/>
    <w:rsid w:val="00BC7FC1"/>
    <w:rsid w:val="00BD59EE"/>
    <w:rsid w:val="00BF4196"/>
    <w:rsid w:val="00BF58A1"/>
    <w:rsid w:val="00C04888"/>
    <w:rsid w:val="00C43388"/>
    <w:rsid w:val="00C434C3"/>
    <w:rsid w:val="00C66DE6"/>
    <w:rsid w:val="00C76F30"/>
    <w:rsid w:val="00CA2576"/>
    <w:rsid w:val="00CA6C1B"/>
    <w:rsid w:val="00CB69AB"/>
    <w:rsid w:val="00CC2E67"/>
    <w:rsid w:val="00CC419D"/>
    <w:rsid w:val="00CC6201"/>
    <w:rsid w:val="00CE6B6D"/>
    <w:rsid w:val="00D03A82"/>
    <w:rsid w:val="00D11F8F"/>
    <w:rsid w:val="00D13065"/>
    <w:rsid w:val="00D1480F"/>
    <w:rsid w:val="00D25631"/>
    <w:rsid w:val="00D31361"/>
    <w:rsid w:val="00D45605"/>
    <w:rsid w:val="00D479E0"/>
    <w:rsid w:val="00D7660A"/>
    <w:rsid w:val="00D868AC"/>
    <w:rsid w:val="00DC09AF"/>
    <w:rsid w:val="00DD77A0"/>
    <w:rsid w:val="00E03BE3"/>
    <w:rsid w:val="00E16F82"/>
    <w:rsid w:val="00E3443E"/>
    <w:rsid w:val="00E42A69"/>
    <w:rsid w:val="00E651EB"/>
    <w:rsid w:val="00E70DE5"/>
    <w:rsid w:val="00E81009"/>
    <w:rsid w:val="00E93023"/>
    <w:rsid w:val="00EF0354"/>
    <w:rsid w:val="00EF6142"/>
    <w:rsid w:val="00F16527"/>
    <w:rsid w:val="00F34B87"/>
    <w:rsid w:val="00F824F3"/>
    <w:rsid w:val="00F963ED"/>
    <w:rsid w:val="00FA4784"/>
    <w:rsid w:val="00FB080C"/>
    <w:rsid w:val="00FC396E"/>
    <w:rsid w:val="00FD0F2D"/>
    <w:rsid w:val="00FD6D67"/>
    <w:rsid w:val="00FE51A1"/>
    <w:rsid w:val="00FF4760"/>
    <w:rsid w:val="00FF5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9A3665"/>
  <w15:docId w15:val="{DFB1D8C3-DB8E-4A1A-ABC8-7387B77C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009"/>
    <w:rPr>
      <w:rFonts w:ascii="Tahoma" w:hAnsi="Tahoma" w:cs="Tahoma"/>
      <w:sz w:val="16"/>
      <w:szCs w:val="16"/>
    </w:rPr>
  </w:style>
  <w:style w:type="character" w:customStyle="1" w:styleId="BalloonTextChar">
    <w:name w:val="Balloon Text Char"/>
    <w:basedOn w:val="DefaultParagraphFont"/>
    <w:link w:val="BalloonText"/>
    <w:uiPriority w:val="99"/>
    <w:semiHidden/>
    <w:rsid w:val="00906009"/>
    <w:rPr>
      <w:rFonts w:ascii="Tahoma" w:hAnsi="Tahoma" w:cs="Tahoma"/>
      <w:sz w:val="16"/>
      <w:szCs w:val="16"/>
    </w:rPr>
  </w:style>
  <w:style w:type="paragraph" w:styleId="ListParagraph">
    <w:name w:val="List Paragraph"/>
    <w:basedOn w:val="Normal"/>
    <w:uiPriority w:val="34"/>
    <w:qFormat/>
    <w:rsid w:val="00E81009"/>
    <w:pPr>
      <w:ind w:left="720"/>
      <w:contextualSpacing/>
    </w:pPr>
  </w:style>
  <w:style w:type="character" w:styleId="Hyperlink">
    <w:name w:val="Hyperlink"/>
    <w:basedOn w:val="DefaultParagraphFont"/>
    <w:uiPriority w:val="99"/>
    <w:unhideWhenUsed/>
    <w:rsid w:val="00094F31"/>
    <w:rPr>
      <w:color w:val="0000FF" w:themeColor="hyperlink"/>
      <w:u w:val="single"/>
    </w:rPr>
  </w:style>
  <w:style w:type="paragraph" w:styleId="Header">
    <w:name w:val="header"/>
    <w:basedOn w:val="Normal"/>
    <w:link w:val="HeaderChar"/>
    <w:uiPriority w:val="99"/>
    <w:unhideWhenUsed/>
    <w:rsid w:val="005740B2"/>
    <w:pPr>
      <w:tabs>
        <w:tab w:val="center" w:pos="4680"/>
        <w:tab w:val="right" w:pos="9360"/>
      </w:tabs>
    </w:pPr>
  </w:style>
  <w:style w:type="character" w:customStyle="1" w:styleId="HeaderChar">
    <w:name w:val="Header Char"/>
    <w:basedOn w:val="DefaultParagraphFont"/>
    <w:link w:val="Header"/>
    <w:uiPriority w:val="99"/>
    <w:rsid w:val="005740B2"/>
  </w:style>
  <w:style w:type="paragraph" w:styleId="Footer">
    <w:name w:val="footer"/>
    <w:basedOn w:val="Normal"/>
    <w:link w:val="FooterChar"/>
    <w:uiPriority w:val="99"/>
    <w:unhideWhenUsed/>
    <w:rsid w:val="005740B2"/>
    <w:pPr>
      <w:tabs>
        <w:tab w:val="center" w:pos="4680"/>
        <w:tab w:val="right" w:pos="9360"/>
      </w:tabs>
    </w:pPr>
  </w:style>
  <w:style w:type="character" w:customStyle="1" w:styleId="FooterChar">
    <w:name w:val="Footer Char"/>
    <w:basedOn w:val="DefaultParagraphFont"/>
    <w:link w:val="Footer"/>
    <w:uiPriority w:val="99"/>
    <w:rsid w:val="005740B2"/>
  </w:style>
  <w:style w:type="character" w:styleId="FollowedHyperlink">
    <w:name w:val="FollowedHyperlink"/>
    <w:basedOn w:val="DefaultParagraphFont"/>
    <w:uiPriority w:val="99"/>
    <w:semiHidden/>
    <w:unhideWhenUsed/>
    <w:rsid w:val="00332262"/>
    <w:rPr>
      <w:color w:val="800080" w:themeColor="followedHyperlink"/>
      <w:u w:val="single"/>
    </w:rPr>
  </w:style>
  <w:style w:type="character" w:styleId="UnresolvedMention">
    <w:name w:val="Unresolved Mention"/>
    <w:basedOn w:val="DefaultParagraphFont"/>
    <w:uiPriority w:val="99"/>
    <w:semiHidden/>
    <w:unhideWhenUsed/>
    <w:rsid w:val="00094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rotar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y.rotary.org/en/take-action/apply-grants/district-gran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958CE-B432-4C4D-BCEF-38BBC547A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7</Pages>
  <Words>2984</Words>
  <Characters>17013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Tobias</dc:creator>
  <cp:lastModifiedBy>Andrea Krauss</cp:lastModifiedBy>
  <cp:revision>25</cp:revision>
  <cp:lastPrinted>2022-03-31T17:22:00Z</cp:lastPrinted>
  <dcterms:created xsi:type="dcterms:W3CDTF">2020-05-14T13:44:00Z</dcterms:created>
  <dcterms:modified xsi:type="dcterms:W3CDTF">2022-03-31T17:24:00Z</dcterms:modified>
</cp:coreProperties>
</file>